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1CE6" w14:textId="1BD5BC7B" w:rsidR="005F755D" w:rsidRDefault="00C0534C" w:rsidP="007449C8">
      <w:pPr>
        <w:pStyle w:val="NoSpacing"/>
        <w:ind w:firstLine="0"/>
        <w:rPr>
          <w:rFonts w:ascii="Roboto" w:hAnsi="Roboto"/>
        </w:rPr>
      </w:pPr>
      <w:bookmarkStart w:id="0" w:name="_Hlk52349328"/>
      <w:r>
        <w:rPr>
          <w:rFonts w:ascii="Roboto" w:hAnsi="Roboto"/>
          <w:noProof/>
        </w:rPr>
        <w:drawing>
          <wp:anchor distT="0" distB="0" distL="114300" distR="114300" simplePos="0" relativeHeight="251659264" behindDoc="1" locked="0" layoutInCell="1" allowOverlap="1" wp14:anchorId="7D8112E6" wp14:editId="317F9FC7">
            <wp:simplePos x="0" y="0"/>
            <wp:positionH relativeFrom="page">
              <wp:posOffset>-28575</wp:posOffset>
            </wp:positionH>
            <wp:positionV relativeFrom="page">
              <wp:align>bottom</wp:align>
            </wp:positionV>
            <wp:extent cx="7571105" cy="10713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105" cy="1071372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Roboto" w:hAnsi="Roboto"/>
        </w:rPr>
        <w:t>Press Release</w:t>
      </w:r>
    </w:p>
    <w:p w14:paraId="18AC65A1" w14:textId="794E07CE" w:rsidR="009F3191" w:rsidRDefault="00F11EA1" w:rsidP="00A06528">
      <w:pPr>
        <w:pStyle w:val="NoSpacing"/>
        <w:ind w:firstLine="0"/>
        <w:rPr>
          <w:rFonts w:ascii="Roboto" w:hAnsi="Roboto"/>
          <w:b w:val="0"/>
        </w:rPr>
      </w:pPr>
      <w:r>
        <w:rPr>
          <w:rFonts w:ascii="Roboto" w:hAnsi="Roboto"/>
          <w:b w:val="0"/>
        </w:rPr>
        <w:t>27/06/2022</w:t>
      </w:r>
    </w:p>
    <w:p w14:paraId="0D3AF40E" w14:textId="4AE01FC5" w:rsidR="00346015" w:rsidRPr="00DC6A6E" w:rsidRDefault="009E0E35" w:rsidP="00346015">
      <w:pPr>
        <w:spacing w:line="240" w:lineRule="auto"/>
        <w:ind w:firstLine="567"/>
        <w:jc w:val="center"/>
        <w:rPr>
          <w:rFonts w:ascii="Roboto" w:hAnsi="Roboto" w:cs="Times New Roman"/>
          <w:b/>
          <w:sz w:val="28"/>
          <w:szCs w:val="28"/>
        </w:rPr>
      </w:pPr>
      <w:r>
        <w:rPr>
          <w:rFonts w:ascii="Roboto" w:hAnsi="Roboto"/>
          <w:b/>
          <w:sz w:val="28"/>
        </w:rPr>
        <w:t>Chambers of commerce and industry of the Three Seas Initiative: The Russian aggression in Ukraine and availability of energy resources are the key challenges of the European economy</w:t>
      </w:r>
    </w:p>
    <w:p w14:paraId="29B17968" w14:textId="77777777" w:rsidR="00346015" w:rsidRPr="00DC6A6E" w:rsidRDefault="00346015" w:rsidP="00346015">
      <w:pPr>
        <w:spacing w:line="240" w:lineRule="auto"/>
        <w:ind w:firstLine="567"/>
        <w:rPr>
          <w:rFonts w:ascii="Roboto" w:hAnsi="Roboto" w:cs="Times New Roman"/>
          <w:sz w:val="24"/>
          <w:lang w:val="lv-LV"/>
        </w:rPr>
      </w:pPr>
    </w:p>
    <w:p w14:paraId="32250D09" w14:textId="4B2FF3F2" w:rsidR="00346015" w:rsidRDefault="003D7086" w:rsidP="00346015">
      <w:pPr>
        <w:spacing w:line="240" w:lineRule="auto"/>
        <w:ind w:firstLine="567"/>
        <w:rPr>
          <w:rFonts w:ascii="Roboto" w:hAnsi="Roboto" w:cs="Times New Roman"/>
          <w:b/>
          <w:sz w:val="24"/>
        </w:rPr>
      </w:pPr>
      <w:r>
        <w:rPr>
          <w:rFonts w:ascii="Roboto" w:hAnsi="Roboto"/>
          <w:b/>
          <w:sz w:val="24"/>
        </w:rPr>
        <w:t>During the discussion organised within the framework of the summit of the Three Seas Initiative by the largest entrepreneurs’ association of Latvia — the Latvian Chamber of Commerce and Industry (LCCI) in cooperation with AS “</w:t>
      </w:r>
      <w:proofErr w:type="spellStart"/>
      <w:r>
        <w:rPr>
          <w:rFonts w:ascii="Roboto" w:hAnsi="Roboto"/>
          <w:b/>
          <w:sz w:val="24"/>
        </w:rPr>
        <w:t>Rietumu</w:t>
      </w:r>
      <w:proofErr w:type="spellEnd"/>
      <w:r>
        <w:rPr>
          <w:rFonts w:ascii="Roboto" w:hAnsi="Roboto"/>
          <w:b/>
          <w:sz w:val="24"/>
        </w:rPr>
        <w:t xml:space="preserve"> Banka”, representatives of chambers of commerce and industry of countries of the region discussed the matters of the ongoing war waged by Russia in Ukraine and the availability of energy resources, which are the key challenges of the European economy, as well as independence from Russian resources and the necessity to promote mutual co-operation. </w:t>
      </w:r>
    </w:p>
    <w:p w14:paraId="5A6CDFC7" w14:textId="1DD1C95C" w:rsidR="00D91907" w:rsidRDefault="00D91907" w:rsidP="00346015">
      <w:pPr>
        <w:spacing w:line="240" w:lineRule="auto"/>
        <w:ind w:firstLine="567"/>
        <w:rPr>
          <w:rFonts w:ascii="Roboto" w:hAnsi="Roboto" w:cs="Times New Roman"/>
          <w:b/>
          <w:sz w:val="24"/>
          <w:lang w:val="lv-LV"/>
        </w:rPr>
      </w:pPr>
    </w:p>
    <w:p w14:paraId="259D6E9E" w14:textId="6E6219AA" w:rsidR="00207679" w:rsidRDefault="00F834B4" w:rsidP="00207679">
      <w:pPr>
        <w:spacing w:line="240" w:lineRule="auto"/>
        <w:ind w:firstLine="567"/>
        <w:rPr>
          <w:rFonts w:ascii="Roboto" w:hAnsi="Roboto" w:cs="Times New Roman"/>
          <w:bCs/>
          <w:sz w:val="24"/>
        </w:rPr>
      </w:pPr>
      <w:r>
        <w:rPr>
          <w:rFonts w:ascii="Roboto" w:hAnsi="Roboto"/>
          <w:sz w:val="24"/>
        </w:rPr>
        <w:t xml:space="preserve">On 20th June, within the summit of the Three Seas Initiative, the discussion “Regional security via transport, energy and infrastructure: the role of chambers in it” between representatives of regional chambers of commerce and industry took place, mainly focusing on the availability of energy resources and raw production materials, the impact of Russia’s war in Ukraine on the economy, infrastructural solutions, promoting independence from Russia and co-operation for strengthening of the European economy. The event was also attended by Ben Butters, the head of </w:t>
      </w:r>
      <w:proofErr w:type="spellStart"/>
      <w:r>
        <w:rPr>
          <w:rFonts w:ascii="Roboto" w:hAnsi="Roboto"/>
          <w:sz w:val="24"/>
        </w:rPr>
        <w:t>Eurochambres</w:t>
      </w:r>
      <w:proofErr w:type="spellEnd"/>
      <w:r>
        <w:rPr>
          <w:rFonts w:ascii="Roboto" w:hAnsi="Roboto"/>
          <w:sz w:val="24"/>
        </w:rPr>
        <w:t xml:space="preserve"> — the association of European chambers of commerce and industry — and the president of the Ukrainian Chamber of Commerce and Industry </w:t>
      </w:r>
      <w:proofErr w:type="spellStart"/>
      <w:r>
        <w:rPr>
          <w:rFonts w:ascii="Roboto" w:hAnsi="Roboto"/>
          <w:sz w:val="24"/>
        </w:rPr>
        <w:t>Gennadiy</w:t>
      </w:r>
      <w:proofErr w:type="spellEnd"/>
      <w:r>
        <w:rPr>
          <w:rFonts w:ascii="Roboto" w:hAnsi="Roboto"/>
          <w:sz w:val="24"/>
        </w:rPr>
        <w:t xml:space="preserve"> </w:t>
      </w:r>
      <w:proofErr w:type="spellStart"/>
      <w:r>
        <w:rPr>
          <w:rFonts w:ascii="Roboto" w:hAnsi="Roboto"/>
          <w:sz w:val="24"/>
        </w:rPr>
        <w:t>Chyzhykov</w:t>
      </w:r>
      <w:proofErr w:type="spellEnd"/>
      <w:r>
        <w:rPr>
          <w:rFonts w:ascii="Roboto" w:hAnsi="Roboto"/>
          <w:sz w:val="24"/>
        </w:rPr>
        <w:t xml:space="preserve">. </w:t>
      </w:r>
    </w:p>
    <w:p w14:paraId="76A1CD6C" w14:textId="017DC7B8" w:rsidR="00502B69" w:rsidRDefault="007004CA" w:rsidP="00502B69">
      <w:pPr>
        <w:spacing w:line="240" w:lineRule="auto"/>
        <w:ind w:firstLine="567"/>
        <w:rPr>
          <w:rFonts w:ascii="Roboto" w:hAnsi="Roboto" w:cs="Times New Roman"/>
          <w:bCs/>
          <w:sz w:val="24"/>
        </w:rPr>
      </w:pPr>
      <w:r>
        <w:rPr>
          <w:rFonts w:ascii="Roboto" w:hAnsi="Roboto"/>
          <w:sz w:val="24"/>
        </w:rPr>
        <w:t xml:space="preserve">Currently, the world is facing a multitude of challenges, in the presence of economic and security threats, but challenges also mean new opportunities, and it is necessary to use the potential of crisis. </w:t>
      </w:r>
      <w:r>
        <w:rPr>
          <w:rFonts w:ascii="Roboto" w:hAnsi="Roboto"/>
          <w:b/>
          <w:sz w:val="24"/>
        </w:rPr>
        <w:t xml:space="preserve">The Chief Executive Officer of </w:t>
      </w:r>
      <w:proofErr w:type="spellStart"/>
      <w:r>
        <w:rPr>
          <w:rFonts w:ascii="Roboto" w:hAnsi="Roboto"/>
          <w:b/>
          <w:sz w:val="24"/>
        </w:rPr>
        <w:t>Eurochambres</w:t>
      </w:r>
      <w:proofErr w:type="spellEnd"/>
      <w:r>
        <w:rPr>
          <w:rFonts w:ascii="Roboto" w:hAnsi="Roboto"/>
          <w:b/>
          <w:sz w:val="24"/>
        </w:rPr>
        <w:t xml:space="preserve"> Ben Butters</w:t>
      </w:r>
      <w:r>
        <w:rPr>
          <w:rFonts w:ascii="Roboto" w:hAnsi="Roboto"/>
          <w:sz w:val="24"/>
        </w:rPr>
        <w:t xml:space="preserve"> emphasised: “The key word is cooperation. In the field of transport, energy, infrastructure. None of the current problems can be solved at the national level by isolating oneself from other countries. European cooperation is crucial.” Moreover, cooperation must take place not only between countries, but within a country itself — between the government and businesses. </w:t>
      </w:r>
    </w:p>
    <w:p w14:paraId="07862CBB" w14:textId="4655A06B" w:rsidR="00945F44" w:rsidRDefault="00945F44" w:rsidP="00502B69">
      <w:pPr>
        <w:spacing w:line="240" w:lineRule="auto"/>
        <w:ind w:firstLine="567"/>
        <w:rPr>
          <w:rFonts w:ascii="Roboto" w:hAnsi="Roboto" w:cs="Times New Roman"/>
          <w:bCs/>
          <w:sz w:val="24"/>
        </w:rPr>
      </w:pPr>
      <w:r>
        <w:rPr>
          <w:rFonts w:ascii="Roboto" w:hAnsi="Roboto"/>
          <w:sz w:val="24"/>
        </w:rPr>
        <w:t>Problems of prices and availability of energy resources in Europe are currently at the top of the list. Already last autumn, European entrepreneurs started worrying about the rapid increase of prices for energy resources. After the start of the war in Ukraine, it became clear that their availability will be a challenge. It is also important that the objectives and solutions of green energy are realistic and attainable. Participants of the discussion agreed that the matter of energy now is a priority, and we need quick and well-considered solutions.</w:t>
      </w:r>
    </w:p>
    <w:p w14:paraId="12C65615" w14:textId="3BD0BF44" w:rsidR="00DB1A53" w:rsidRDefault="008C2BEE" w:rsidP="00DB1A53">
      <w:pPr>
        <w:spacing w:line="240" w:lineRule="auto"/>
        <w:ind w:firstLine="567"/>
        <w:rPr>
          <w:rFonts w:ascii="Roboto" w:hAnsi="Roboto" w:cs="Times New Roman"/>
          <w:bCs/>
          <w:sz w:val="24"/>
        </w:rPr>
      </w:pPr>
      <w:r>
        <w:rPr>
          <w:rFonts w:ascii="Roboto" w:hAnsi="Roboto"/>
          <w:sz w:val="24"/>
        </w:rPr>
        <w:t>The impact of Russia’s war in Ukraine on security and economy across the globe cannot be ignored. Now, not only military, but also food, energy, transport and resource security and safety are under threat.</w:t>
      </w:r>
      <w:r>
        <w:rPr>
          <w:rFonts w:ascii="Roboto" w:hAnsi="Roboto"/>
          <w:b/>
          <w:sz w:val="24"/>
        </w:rPr>
        <w:t xml:space="preserve"> The president of the Ukrainian Chamber of Commerce and Industry </w:t>
      </w:r>
      <w:proofErr w:type="spellStart"/>
      <w:r>
        <w:rPr>
          <w:rFonts w:ascii="Roboto" w:hAnsi="Roboto"/>
          <w:b/>
          <w:sz w:val="24"/>
        </w:rPr>
        <w:t>Gennadiy</w:t>
      </w:r>
      <w:proofErr w:type="spellEnd"/>
      <w:r>
        <w:rPr>
          <w:rFonts w:ascii="Roboto" w:hAnsi="Roboto"/>
          <w:b/>
          <w:sz w:val="24"/>
        </w:rPr>
        <w:t xml:space="preserve"> </w:t>
      </w:r>
      <w:proofErr w:type="spellStart"/>
      <w:r>
        <w:rPr>
          <w:rFonts w:ascii="Roboto" w:hAnsi="Roboto"/>
          <w:b/>
          <w:sz w:val="24"/>
        </w:rPr>
        <w:t>Chyzhykov</w:t>
      </w:r>
      <w:proofErr w:type="spellEnd"/>
      <w:r>
        <w:rPr>
          <w:rFonts w:ascii="Roboto" w:hAnsi="Roboto"/>
          <w:sz w:val="24"/>
        </w:rPr>
        <w:t xml:space="preserve"> contemplates about the current </w:t>
      </w:r>
      <w:r>
        <w:rPr>
          <w:rFonts w:ascii="Roboto" w:hAnsi="Roboto"/>
          <w:sz w:val="24"/>
        </w:rPr>
        <w:lastRenderedPageBreak/>
        <w:t xml:space="preserve">economic situation: “Ukraine plays an important role not only in the European economy but also in the Black Sea region. Ukraine is a large country with large ports, rich in natural resources. Many regions have been destroyed during Russia's war, as well as large companies and factories, and 40% of entrepreneurs have been forced out of business — this makes a huge impact on the world economy.” The current situation with blocked Ukrainian ports </w:t>
      </w:r>
      <w:r w:rsidR="00F32DE9">
        <w:rPr>
          <w:rFonts w:ascii="Roboto" w:hAnsi="Roboto"/>
          <w:sz w:val="24"/>
        </w:rPr>
        <w:t>forces</w:t>
      </w:r>
      <w:r>
        <w:rPr>
          <w:rFonts w:ascii="Roboto" w:hAnsi="Roboto"/>
          <w:sz w:val="24"/>
        </w:rPr>
        <w:t xml:space="preserve"> us to consider new diverse trade routes in Europe. Including also infrastructural development — both of transport and digital. In a war, hesitation is unacceptable.</w:t>
      </w:r>
    </w:p>
    <w:p w14:paraId="00B6E152" w14:textId="7B071D65" w:rsidR="00AC7BCE" w:rsidRDefault="00AC7BCE" w:rsidP="00DB1A53">
      <w:pPr>
        <w:spacing w:line="240" w:lineRule="auto"/>
        <w:ind w:firstLine="567"/>
        <w:rPr>
          <w:rFonts w:ascii="Roboto" w:hAnsi="Roboto" w:cs="Times New Roman"/>
          <w:bCs/>
          <w:sz w:val="24"/>
        </w:rPr>
      </w:pPr>
      <w:r>
        <w:rPr>
          <w:rFonts w:ascii="Roboto" w:hAnsi="Roboto"/>
          <w:sz w:val="24"/>
        </w:rPr>
        <w:t xml:space="preserve">During the second part of the event, representatives of chambers of commerce and industry of the Three Seas Initiative region discussed matters of increasing the impact of chambers and promoting dialogue with national governments and entrepreneurs. Topics of various aid instruments for European businesses were also discussed. </w:t>
      </w:r>
    </w:p>
    <w:p w14:paraId="7D60BECB" w14:textId="77777777" w:rsidR="00DB1A53" w:rsidRPr="007004CA" w:rsidRDefault="00DB1A53" w:rsidP="00FA2A69">
      <w:pPr>
        <w:spacing w:line="240" w:lineRule="auto"/>
        <w:rPr>
          <w:rFonts w:ascii="Roboto" w:hAnsi="Roboto" w:cs="Times New Roman"/>
          <w:bCs/>
          <w:sz w:val="24"/>
          <w:lang w:val="lv-LV"/>
        </w:rPr>
      </w:pPr>
    </w:p>
    <w:p w14:paraId="2B6E2F56" w14:textId="0DE62EE2" w:rsidR="00630630" w:rsidRDefault="00DC1040" w:rsidP="00630630">
      <w:pPr>
        <w:spacing w:line="240" w:lineRule="auto"/>
        <w:ind w:firstLine="720"/>
        <w:rPr>
          <w:rFonts w:ascii="Roboto" w:hAnsi="Roboto" w:cs="Times New Roman"/>
          <w:i/>
          <w:color w:val="808080" w:themeColor="background1" w:themeShade="80"/>
          <w:sz w:val="20"/>
          <w:szCs w:val="20"/>
        </w:rPr>
      </w:pPr>
      <w:r>
        <w:rPr>
          <w:rFonts w:ascii="Roboto" w:hAnsi="Roboto"/>
          <w:i/>
          <w:color w:val="808080" w:themeColor="background1" w:themeShade="80"/>
          <w:sz w:val="20"/>
        </w:rPr>
        <w:t>The event partner AS “</w:t>
      </w:r>
      <w:proofErr w:type="spellStart"/>
      <w:r>
        <w:rPr>
          <w:rFonts w:ascii="Roboto" w:hAnsi="Roboto"/>
          <w:i/>
          <w:color w:val="808080" w:themeColor="background1" w:themeShade="80"/>
          <w:sz w:val="20"/>
        </w:rPr>
        <w:t>Rietumu</w:t>
      </w:r>
      <w:proofErr w:type="spellEnd"/>
      <w:r>
        <w:rPr>
          <w:rFonts w:ascii="Roboto" w:hAnsi="Roboto"/>
          <w:i/>
          <w:color w:val="808080" w:themeColor="background1" w:themeShade="80"/>
          <w:sz w:val="20"/>
        </w:rPr>
        <w:t xml:space="preserve"> Banka” — the oldest and largest private bank in Latvia — helped support the round table discussion. The Bank provides banking services to large and medium enterprises and wealthy individuals of Latvia, by offering financing for business projects, global investment opportunities and a full range of modern financial solutions. As a leading player in the private charity sector in the country, since February 2022, the Bank and its charity foundation “</w:t>
      </w:r>
      <w:proofErr w:type="spellStart"/>
      <w:r>
        <w:rPr>
          <w:rFonts w:ascii="Roboto" w:hAnsi="Roboto"/>
          <w:i/>
          <w:color w:val="808080" w:themeColor="background1" w:themeShade="80"/>
          <w:sz w:val="20"/>
        </w:rPr>
        <w:t>Nākotnes</w:t>
      </w:r>
      <w:proofErr w:type="spellEnd"/>
      <w:r>
        <w:rPr>
          <w:rFonts w:ascii="Roboto" w:hAnsi="Roboto"/>
          <w:i/>
          <w:color w:val="808080" w:themeColor="background1" w:themeShade="80"/>
          <w:sz w:val="20"/>
        </w:rPr>
        <w:t xml:space="preserve"> </w:t>
      </w:r>
      <w:proofErr w:type="spellStart"/>
      <w:r>
        <w:rPr>
          <w:rFonts w:ascii="Roboto" w:hAnsi="Roboto"/>
          <w:i/>
          <w:color w:val="808080" w:themeColor="background1" w:themeShade="80"/>
          <w:sz w:val="20"/>
        </w:rPr>
        <w:t>Atbalsta</w:t>
      </w:r>
      <w:proofErr w:type="spellEnd"/>
      <w:r>
        <w:rPr>
          <w:rFonts w:ascii="Roboto" w:hAnsi="Roboto"/>
          <w:i/>
          <w:color w:val="808080" w:themeColor="background1" w:themeShade="80"/>
          <w:sz w:val="20"/>
        </w:rPr>
        <w:t xml:space="preserve"> fonds” has been closely involved in supporting the Ukrainian community, schools and refugees in Latvia. </w:t>
      </w:r>
    </w:p>
    <w:p w14:paraId="43AE60DA" w14:textId="77777777" w:rsidR="00630630" w:rsidRDefault="00630630" w:rsidP="00630630">
      <w:pPr>
        <w:spacing w:line="240" w:lineRule="auto"/>
        <w:ind w:firstLine="720"/>
        <w:rPr>
          <w:rFonts w:ascii="Roboto" w:hAnsi="Roboto" w:cs="Times New Roman"/>
          <w:i/>
          <w:color w:val="808080" w:themeColor="background1" w:themeShade="80"/>
          <w:sz w:val="20"/>
          <w:szCs w:val="20"/>
          <w:lang w:val="lv-LV"/>
        </w:rPr>
      </w:pPr>
    </w:p>
    <w:p w14:paraId="3272AEA9" w14:textId="77777777" w:rsidR="005F755D" w:rsidRPr="00035F5E" w:rsidRDefault="005F755D" w:rsidP="005F755D">
      <w:pPr>
        <w:spacing w:line="240" w:lineRule="auto"/>
        <w:jc w:val="left"/>
        <w:rPr>
          <w:rFonts w:ascii="Roboto Th" w:hAnsi="Roboto Th"/>
          <w:lang w:val="lv-LV"/>
        </w:rPr>
      </w:pPr>
    </w:p>
    <w:p w14:paraId="5BC46D8E" w14:textId="5D9CE581" w:rsidR="00D10BD1" w:rsidRPr="00D10BD1" w:rsidRDefault="00D10BD1" w:rsidP="005F755D">
      <w:pPr>
        <w:pStyle w:val="NoSpacing"/>
        <w:ind w:firstLine="0"/>
        <w:rPr>
          <w:rFonts w:ascii="Roboto" w:hAnsi="Roboto"/>
        </w:rPr>
      </w:pPr>
    </w:p>
    <w:sectPr w:rsidR="00D10BD1" w:rsidRPr="00D10BD1" w:rsidSect="007449C8">
      <w:pgSz w:w="11900" w:h="16840"/>
      <w:pgMar w:top="1872"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6A99" w14:textId="77777777" w:rsidR="00DA38D9" w:rsidRDefault="00DA38D9" w:rsidP="003769A0">
      <w:pPr>
        <w:spacing w:line="240" w:lineRule="auto"/>
      </w:pPr>
      <w:r>
        <w:separator/>
      </w:r>
    </w:p>
  </w:endnote>
  <w:endnote w:type="continuationSeparator" w:id="0">
    <w:p w14:paraId="2410D7D0" w14:textId="77777777" w:rsidR="00DA38D9" w:rsidRDefault="00DA38D9" w:rsidP="00376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L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altName w:val="Calibri"/>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Th">
    <w:altName w:val="Arial"/>
    <w:charset w:val="00"/>
    <w:family w:val="auto"/>
    <w:pitch w:val="variable"/>
    <w:sig w:usb0="E00002FF" w:usb1="5000205B" w:usb2="00000020" w:usb3="00000000" w:csb0="000001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04A6" w14:textId="77777777" w:rsidR="00DA38D9" w:rsidRDefault="00DA38D9" w:rsidP="003769A0">
      <w:pPr>
        <w:spacing w:line="240" w:lineRule="auto"/>
      </w:pPr>
      <w:r>
        <w:separator/>
      </w:r>
    </w:p>
  </w:footnote>
  <w:footnote w:type="continuationSeparator" w:id="0">
    <w:p w14:paraId="1A723A60" w14:textId="77777777" w:rsidR="00DA38D9" w:rsidRDefault="00DA38D9" w:rsidP="003769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B48"/>
    <w:multiLevelType w:val="hybridMultilevel"/>
    <w:tmpl w:val="11926B1E"/>
    <w:lvl w:ilvl="0" w:tplc="EB84C8B8">
      <w:start w:val="1"/>
      <w:numFmt w:val="bullet"/>
      <w:lvlText w:val="#"/>
      <w:lvlJc w:val="left"/>
      <w:pPr>
        <w:tabs>
          <w:tab w:val="num" w:pos="720"/>
        </w:tabs>
        <w:ind w:left="720" w:hanging="360"/>
      </w:pPr>
      <w:rPr>
        <w:rFonts w:ascii="Arial" w:hAnsi="Arial" w:hint="default"/>
      </w:rPr>
    </w:lvl>
    <w:lvl w:ilvl="1" w:tplc="BB124B08" w:tentative="1">
      <w:start w:val="1"/>
      <w:numFmt w:val="bullet"/>
      <w:lvlText w:val="#"/>
      <w:lvlJc w:val="left"/>
      <w:pPr>
        <w:tabs>
          <w:tab w:val="num" w:pos="1440"/>
        </w:tabs>
        <w:ind w:left="1440" w:hanging="360"/>
      </w:pPr>
      <w:rPr>
        <w:rFonts w:ascii="Arial" w:hAnsi="Arial" w:hint="default"/>
      </w:rPr>
    </w:lvl>
    <w:lvl w:ilvl="2" w:tplc="E358261E" w:tentative="1">
      <w:start w:val="1"/>
      <w:numFmt w:val="bullet"/>
      <w:lvlText w:val="#"/>
      <w:lvlJc w:val="left"/>
      <w:pPr>
        <w:tabs>
          <w:tab w:val="num" w:pos="2160"/>
        </w:tabs>
        <w:ind w:left="2160" w:hanging="360"/>
      </w:pPr>
      <w:rPr>
        <w:rFonts w:ascii="Arial" w:hAnsi="Arial" w:hint="default"/>
      </w:rPr>
    </w:lvl>
    <w:lvl w:ilvl="3" w:tplc="BF3AC320" w:tentative="1">
      <w:start w:val="1"/>
      <w:numFmt w:val="bullet"/>
      <w:lvlText w:val="#"/>
      <w:lvlJc w:val="left"/>
      <w:pPr>
        <w:tabs>
          <w:tab w:val="num" w:pos="2880"/>
        </w:tabs>
        <w:ind w:left="2880" w:hanging="360"/>
      </w:pPr>
      <w:rPr>
        <w:rFonts w:ascii="Arial" w:hAnsi="Arial" w:hint="default"/>
      </w:rPr>
    </w:lvl>
    <w:lvl w:ilvl="4" w:tplc="5AAE4492" w:tentative="1">
      <w:start w:val="1"/>
      <w:numFmt w:val="bullet"/>
      <w:lvlText w:val="#"/>
      <w:lvlJc w:val="left"/>
      <w:pPr>
        <w:tabs>
          <w:tab w:val="num" w:pos="3600"/>
        </w:tabs>
        <w:ind w:left="3600" w:hanging="360"/>
      </w:pPr>
      <w:rPr>
        <w:rFonts w:ascii="Arial" w:hAnsi="Arial" w:hint="default"/>
      </w:rPr>
    </w:lvl>
    <w:lvl w:ilvl="5" w:tplc="18865652" w:tentative="1">
      <w:start w:val="1"/>
      <w:numFmt w:val="bullet"/>
      <w:lvlText w:val="#"/>
      <w:lvlJc w:val="left"/>
      <w:pPr>
        <w:tabs>
          <w:tab w:val="num" w:pos="4320"/>
        </w:tabs>
        <w:ind w:left="4320" w:hanging="360"/>
      </w:pPr>
      <w:rPr>
        <w:rFonts w:ascii="Arial" w:hAnsi="Arial" w:hint="default"/>
      </w:rPr>
    </w:lvl>
    <w:lvl w:ilvl="6" w:tplc="F76A6384" w:tentative="1">
      <w:start w:val="1"/>
      <w:numFmt w:val="bullet"/>
      <w:lvlText w:val="#"/>
      <w:lvlJc w:val="left"/>
      <w:pPr>
        <w:tabs>
          <w:tab w:val="num" w:pos="5040"/>
        </w:tabs>
        <w:ind w:left="5040" w:hanging="360"/>
      </w:pPr>
      <w:rPr>
        <w:rFonts w:ascii="Arial" w:hAnsi="Arial" w:hint="default"/>
      </w:rPr>
    </w:lvl>
    <w:lvl w:ilvl="7" w:tplc="24C648EE" w:tentative="1">
      <w:start w:val="1"/>
      <w:numFmt w:val="bullet"/>
      <w:lvlText w:val="#"/>
      <w:lvlJc w:val="left"/>
      <w:pPr>
        <w:tabs>
          <w:tab w:val="num" w:pos="5760"/>
        </w:tabs>
        <w:ind w:left="5760" w:hanging="360"/>
      </w:pPr>
      <w:rPr>
        <w:rFonts w:ascii="Arial" w:hAnsi="Arial" w:hint="default"/>
      </w:rPr>
    </w:lvl>
    <w:lvl w:ilvl="8" w:tplc="4B322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F4AF9"/>
    <w:multiLevelType w:val="multilevel"/>
    <w:tmpl w:val="2D6AC222"/>
    <w:numStyleLink w:val="Reglaments"/>
  </w:abstractNum>
  <w:abstractNum w:abstractNumId="2" w15:restartNumberingAfterBreak="0">
    <w:nsid w:val="17A54DFA"/>
    <w:multiLevelType w:val="hybridMultilevel"/>
    <w:tmpl w:val="55808402"/>
    <w:lvl w:ilvl="0" w:tplc="419E9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14468"/>
    <w:multiLevelType w:val="hybridMultilevel"/>
    <w:tmpl w:val="A762D77C"/>
    <w:lvl w:ilvl="0" w:tplc="419E9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116E4"/>
    <w:multiLevelType w:val="hybridMultilevel"/>
    <w:tmpl w:val="C36203EE"/>
    <w:lvl w:ilvl="0" w:tplc="11984750">
      <w:start w:val="1"/>
      <w:numFmt w:val="bullet"/>
      <w:lvlText w:val=""/>
      <w:lvlJc w:val="left"/>
      <w:pPr>
        <w:tabs>
          <w:tab w:val="num" w:pos="720"/>
        </w:tabs>
        <w:ind w:left="720" w:hanging="360"/>
      </w:pPr>
      <w:rPr>
        <w:rFonts w:ascii="Wingdings" w:hAnsi="Wingdings" w:hint="default"/>
      </w:rPr>
    </w:lvl>
    <w:lvl w:ilvl="1" w:tplc="3D0201C6" w:tentative="1">
      <w:start w:val="1"/>
      <w:numFmt w:val="bullet"/>
      <w:lvlText w:val=""/>
      <w:lvlJc w:val="left"/>
      <w:pPr>
        <w:tabs>
          <w:tab w:val="num" w:pos="1440"/>
        </w:tabs>
        <w:ind w:left="1440" w:hanging="360"/>
      </w:pPr>
      <w:rPr>
        <w:rFonts w:ascii="Wingdings" w:hAnsi="Wingdings" w:hint="default"/>
      </w:rPr>
    </w:lvl>
    <w:lvl w:ilvl="2" w:tplc="71F4022E" w:tentative="1">
      <w:start w:val="1"/>
      <w:numFmt w:val="bullet"/>
      <w:lvlText w:val=""/>
      <w:lvlJc w:val="left"/>
      <w:pPr>
        <w:tabs>
          <w:tab w:val="num" w:pos="2160"/>
        </w:tabs>
        <w:ind w:left="2160" w:hanging="360"/>
      </w:pPr>
      <w:rPr>
        <w:rFonts w:ascii="Wingdings" w:hAnsi="Wingdings" w:hint="default"/>
      </w:rPr>
    </w:lvl>
    <w:lvl w:ilvl="3" w:tplc="0BEA52BC" w:tentative="1">
      <w:start w:val="1"/>
      <w:numFmt w:val="bullet"/>
      <w:lvlText w:val=""/>
      <w:lvlJc w:val="left"/>
      <w:pPr>
        <w:tabs>
          <w:tab w:val="num" w:pos="2880"/>
        </w:tabs>
        <w:ind w:left="2880" w:hanging="360"/>
      </w:pPr>
      <w:rPr>
        <w:rFonts w:ascii="Wingdings" w:hAnsi="Wingdings" w:hint="default"/>
      </w:rPr>
    </w:lvl>
    <w:lvl w:ilvl="4" w:tplc="5D061D52" w:tentative="1">
      <w:start w:val="1"/>
      <w:numFmt w:val="bullet"/>
      <w:lvlText w:val=""/>
      <w:lvlJc w:val="left"/>
      <w:pPr>
        <w:tabs>
          <w:tab w:val="num" w:pos="3600"/>
        </w:tabs>
        <w:ind w:left="3600" w:hanging="360"/>
      </w:pPr>
      <w:rPr>
        <w:rFonts w:ascii="Wingdings" w:hAnsi="Wingdings" w:hint="default"/>
      </w:rPr>
    </w:lvl>
    <w:lvl w:ilvl="5" w:tplc="26D29460" w:tentative="1">
      <w:start w:val="1"/>
      <w:numFmt w:val="bullet"/>
      <w:lvlText w:val=""/>
      <w:lvlJc w:val="left"/>
      <w:pPr>
        <w:tabs>
          <w:tab w:val="num" w:pos="4320"/>
        </w:tabs>
        <w:ind w:left="4320" w:hanging="360"/>
      </w:pPr>
      <w:rPr>
        <w:rFonts w:ascii="Wingdings" w:hAnsi="Wingdings" w:hint="default"/>
      </w:rPr>
    </w:lvl>
    <w:lvl w:ilvl="6" w:tplc="8AD46702" w:tentative="1">
      <w:start w:val="1"/>
      <w:numFmt w:val="bullet"/>
      <w:lvlText w:val=""/>
      <w:lvlJc w:val="left"/>
      <w:pPr>
        <w:tabs>
          <w:tab w:val="num" w:pos="5040"/>
        </w:tabs>
        <w:ind w:left="5040" w:hanging="360"/>
      </w:pPr>
      <w:rPr>
        <w:rFonts w:ascii="Wingdings" w:hAnsi="Wingdings" w:hint="default"/>
      </w:rPr>
    </w:lvl>
    <w:lvl w:ilvl="7" w:tplc="45CC2964" w:tentative="1">
      <w:start w:val="1"/>
      <w:numFmt w:val="bullet"/>
      <w:lvlText w:val=""/>
      <w:lvlJc w:val="left"/>
      <w:pPr>
        <w:tabs>
          <w:tab w:val="num" w:pos="5760"/>
        </w:tabs>
        <w:ind w:left="5760" w:hanging="360"/>
      </w:pPr>
      <w:rPr>
        <w:rFonts w:ascii="Wingdings" w:hAnsi="Wingdings" w:hint="default"/>
      </w:rPr>
    </w:lvl>
    <w:lvl w:ilvl="8" w:tplc="6BF614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B0E15"/>
    <w:multiLevelType w:val="hybridMultilevel"/>
    <w:tmpl w:val="FF80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A631E"/>
    <w:multiLevelType w:val="hybridMultilevel"/>
    <w:tmpl w:val="6472002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7" w15:restartNumberingAfterBreak="0">
    <w:nsid w:val="42DD5E40"/>
    <w:multiLevelType w:val="hybridMultilevel"/>
    <w:tmpl w:val="126E7802"/>
    <w:lvl w:ilvl="0" w:tplc="419E9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E694F"/>
    <w:multiLevelType w:val="hybridMultilevel"/>
    <w:tmpl w:val="77683CE4"/>
    <w:lvl w:ilvl="0" w:tplc="8B74683E">
      <w:start w:val="1"/>
      <w:numFmt w:val="bullet"/>
      <w:lvlText w:val="#"/>
      <w:lvlJc w:val="left"/>
      <w:pPr>
        <w:tabs>
          <w:tab w:val="num" w:pos="720"/>
        </w:tabs>
        <w:ind w:left="720" w:hanging="360"/>
      </w:pPr>
      <w:rPr>
        <w:rFonts w:ascii="Arial" w:hAnsi="Arial" w:hint="default"/>
      </w:rPr>
    </w:lvl>
    <w:lvl w:ilvl="1" w:tplc="6CF0A6C6" w:tentative="1">
      <w:start w:val="1"/>
      <w:numFmt w:val="bullet"/>
      <w:lvlText w:val="#"/>
      <w:lvlJc w:val="left"/>
      <w:pPr>
        <w:tabs>
          <w:tab w:val="num" w:pos="1440"/>
        </w:tabs>
        <w:ind w:left="1440" w:hanging="360"/>
      </w:pPr>
      <w:rPr>
        <w:rFonts w:ascii="Arial" w:hAnsi="Arial" w:hint="default"/>
      </w:rPr>
    </w:lvl>
    <w:lvl w:ilvl="2" w:tplc="80D867F0" w:tentative="1">
      <w:start w:val="1"/>
      <w:numFmt w:val="bullet"/>
      <w:lvlText w:val="#"/>
      <w:lvlJc w:val="left"/>
      <w:pPr>
        <w:tabs>
          <w:tab w:val="num" w:pos="2160"/>
        </w:tabs>
        <w:ind w:left="2160" w:hanging="360"/>
      </w:pPr>
      <w:rPr>
        <w:rFonts w:ascii="Arial" w:hAnsi="Arial" w:hint="default"/>
      </w:rPr>
    </w:lvl>
    <w:lvl w:ilvl="3" w:tplc="E836FCD0" w:tentative="1">
      <w:start w:val="1"/>
      <w:numFmt w:val="bullet"/>
      <w:lvlText w:val="#"/>
      <w:lvlJc w:val="left"/>
      <w:pPr>
        <w:tabs>
          <w:tab w:val="num" w:pos="2880"/>
        </w:tabs>
        <w:ind w:left="2880" w:hanging="360"/>
      </w:pPr>
      <w:rPr>
        <w:rFonts w:ascii="Arial" w:hAnsi="Arial" w:hint="default"/>
      </w:rPr>
    </w:lvl>
    <w:lvl w:ilvl="4" w:tplc="42F06760" w:tentative="1">
      <w:start w:val="1"/>
      <w:numFmt w:val="bullet"/>
      <w:lvlText w:val="#"/>
      <w:lvlJc w:val="left"/>
      <w:pPr>
        <w:tabs>
          <w:tab w:val="num" w:pos="3600"/>
        </w:tabs>
        <w:ind w:left="3600" w:hanging="360"/>
      </w:pPr>
      <w:rPr>
        <w:rFonts w:ascii="Arial" w:hAnsi="Arial" w:hint="default"/>
      </w:rPr>
    </w:lvl>
    <w:lvl w:ilvl="5" w:tplc="252A1AC4" w:tentative="1">
      <w:start w:val="1"/>
      <w:numFmt w:val="bullet"/>
      <w:lvlText w:val="#"/>
      <w:lvlJc w:val="left"/>
      <w:pPr>
        <w:tabs>
          <w:tab w:val="num" w:pos="4320"/>
        </w:tabs>
        <w:ind w:left="4320" w:hanging="360"/>
      </w:pPr>
      <w:rPr>
        <w:rFonts w:ascii="Arial" w:hAnsi="Arial" w:hint="default"/>
      </w:rPr>
    </w:lvl>
    <w:lvl w:ilvl="6" w:tplc="1E60CB62" w:tentative="1">
      <w:start w:val="1"/>
      <w:numFmt w:val="bullet"/>
      <w:lvlText w:val="#"/>
      <w:lvlJc w:val="left"/>
      <w:pPr>
        <w:tabs>
          <w:tab w:val="num" w:pos="5040"/>
        </w:tabs>
        <w:ind w:left="5040" w:hanging="360"/>
      </w:pPr>
      <w:rPr>
        <w:rFonts w:ascii="Arial" w:hAnsi="Arial" w:hint="default"/>
      </w:rPr>
    </w:lvl>
    <w:lvl w:ilvl="7" w:tplc="107A7144" w:tentative="1">
      <w:start w:val="1"/>
      <w:numFmt w:val="bullet"/>
      <w:lvlText w:val="#"/>
      <w:lvlJc w:val="left"/>
      <w:pPr>
        <w:tabs>
          <w:tab w:val="num" w:pos="5760"/>
        </w:tabs>
        <w:ind w:left="5760" w:hanging="360"/>
      </w:pPr>
      <w:rPr>
        <w:rFonts w:ascii="Arial" w:hAnsi="Arial" w:hint="default"/>
      </w:rPr>
    </w:lvl>
    <w:lvl w:ilvl="8" w:tplc="B4E681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060A69"/>
    <w:multiLevelType w:val="hybridMultilevel"/>
    <w:tmpl w:val="3BFA696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856B18"/>
    <w:multiLevelType w:val="hybridMultilevel"/>
    <w:tmpl w:val="6AB28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E04EB"/>
    <w:multiLevelType w:val="hybridMultilevel"/>
    <w:tmpl w:val="D34A49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7997551"/>
    <w:multiLevelType w:val="hybridMultilevel"/>
    <w:tmpl w:val="F264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783445">
    <w:abstractNumId w:val="1"/>
    <w:lvlOverride w:ilvl="0">
      <w:lvl w:ilvl="0">
        <w:start w:val="1"/>
        <w:numFmt w:val="decimal"/>
        <w:lvlText w:val="%1."/>
        <w:lvlJc w:val="left"/>
        <w:pPr>
          <w:ind w:left="360" w:hanging="360"/>
        </w:pPr>
        <w:rPr>
          <w:rFonts w:ascii="Roboto Lt" w:eastAsiaTheme="minorEastAsia" w:hAnsi="Roboto Lt" w:cstheme="minorBidi"/>
          <w:b w:val="0"/>
        </w:rPr>
      </w:lvl>
    </w:lvlOverride>
    <w:lvlOverride w:ilvl="1">
      <w:lvl w:ilvl="1">
        <w:start w:val="1"/>
        <w:numFmt w:val="decimal"/>
        <w:lvlText w:val="[%1.%2]"/>
        <w:lvlJc w:val="left"/>
        <w:pPr>
          <w:ind w:left="720" w:hanging="360"/>
        </w:pPr>
        <w:rPr>
          <w:rFonts w:hint="default"/>
          <w:b w:val="0"/>
        </w:rPr>
      </w:lvl>
    </w:lvlOverride>
  </w:num>
  <w:num w:numId="2" w16cid:durableId="1361589733">
    <w:abstractNumId w:val="10"/>
  </w:num>
  <w:num w:numId="3" w16cid:durableId="25259176">
    <w:abstractNumId w:val="9"/>
  </w:num>
  <w:num w:numId="4" w16cid:durableId="1301836792">
    <w:abstractNumId w:val="13"/>
  </w:num>
  <w:num w:numId="5" w16cid:durableId="139467227">
    <w:abstractNumId w:val="0"/>
  </w:num>
  <w:num w:numId="6" w16cid:durableId="775949368">
    <w:abstractNumId w:val="4"/>
  </w:num>
  <w:num w:numId="7" w16cid:durableId="1792820017">
    <w:abstractNumId w:val="8"/>
  </w:num>
  <w:num w:numId="8" w16cid:durableId="1379040349">
    <w:abstractNumId w:val="11"/>
  </w:num>
  <w:num w:numId="9" w16cid:durableId="1457914829">
    <w:abstractNumId w:val="3"/>
  </w:num>
  <w:num w:numId="10" w16cid:durableId="594872304">
    <w:abstractNumId w:val="2"/>
  </w:num>
  <w:num w:numId="11" w16cid:durableId="1787693210">
    <w:abstractNumId w:val="7"/>
  </w:num>
  <w:num w:numId="12" w16cid:durableId="1720934687">
    <w:abstractNumId w:val="5"/>
  </w:num>
  <w:num w:numId="13" w16cid:durableId="1953004012">
    <w:abstractNumId w:val="12"/>
  </w:num>
  <w:num w:numId="14" w16cid:durableId="975447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5E"/>
    <w:rsid w:val="00002F87"/>
    <w:rsid w:val="00005184"/>
    <w:rsid w:val="00010070"/>
    <w:rsid w:val="00014C62"/>
    <w:rsid w:val="0002393D"/>
    <w:rsid w:val="000276A4"/>
    <w:rsid w:val="000334B7"/>
    <w:rsid w:val="00035F5E"/>
    <w:rsid w:val="00052CEF"/>
    <w:rsid w:val="00060B3F"/>
    <w:rsid w:val="00063DFD"/>
    <w:rsid w:val="00065549"/>
    <w:rsid w:val="00065C7D"/>
    <w:rsid w:val="00083FCC"/>
    <w:rsid w:val="0008412E"/>
    <w:rsid w:val="0008631F"/>
    <w:rsid w:val="000929D4"/>
    <w:rsid w:val="0009429A"/>
    <w:rsid w:val="000A7403"/>
    <w:rsid w:val="000B713C"/>
    <w:rsid w:val="000C3766"/>
    <w:rsid w:val="000E3D97"/>
    <w:rsid w:val="000E49F8"/>
    <w:rsid w:val="000E66E7"/>
    <w:rsid w:val="000E6862"/>
    <w:rsid w:val="000F34A3"/>
    <w:rsid w:val="00111F5A"/>
    <w:rsid w:val="00114C8E"/>
    <w:rsid w:val="00120D0F"/>
    <w:rsid w:val="001221F6"/>
    <w:rsid w:val="00126327"/>
    <w:rsid w:val="0013384A"/>
    <w:rsid w:val="0014106F"/>
    <w:rsid w:val="00142322"/>
    <w:rsid w:val="001443BE"/>
    <w:rsid w:val="00146E15"/>
    <w:rsid w:val="00154B2B"/>
    <w:rsid w:val="00154D7B"/>
    <w:rsid w:val="001731EF"/>
    <w:rsid w:val="0017511E"/>
    <w:rsid w:val="00183EF7"/>
    <w:rsid w:val="0018465F"/>
    <w:rsid w:val="00185EDA"/>
    <w:rsid w:val="00190655"/>
    <w:rsid w:val="00191B77"/>
    <w:rsid w:val="00195609"/>
    <w:rsid w:val="00195DA4"/>
    <w:rsid w:val="00196C5D"/>
    <w:rsid w:val="001977FC"/>
    <w:rsid w:val="001A7D13"/>
    <w:rsid w:val="001B023B"/>
    <w:rsid w:val="001B1599"/>
    <w:rsid w:val="001B51D6"/>
    <w:rsid w:val="001B6FA1"/>
    <w:rsid w:val="001B7BE1"/>
    <w:rsid w:val="001C0127"/>
    <w:rsid w:val="001C482F"/>
    <w:rsid w:val="001C4E82"/>
    <w:rsid w:val="001E326C"/>
    <w:rsid w:val="001E56DB"/>
    <w:rsid w:val="001F0C7C"/>
    <w:rsid w:val="001F327D"/>
    <w:rsid w:val="001F4D45"/>
    <w:rsid w:val="00200266"/>
    <w:rsid w:val="00204866"/>
    <w:rsid w:val="00205716"/>
    <w:rsid w:val="00207219"/>
    <w:rsid w:val="00207679"/>
    <w:rsid w:val="00212F02"/>
    <w:rsid w:val="00216468"/>
    <w:rsid w:val="00223355"/>
    <w:rsid w:val="00224209"/>
    <w:rsid w:val="00235B7D"/>
    <w:rsid w:val="00240DB7"/>
    <w:rsid w:val="00242AB6"/>
    <w:rsid w:val="00246B31"/>
    <w:rsid w:val="00247AFD"/>
    <w:rsid w:val="00247CBE"/>
    <w:rsid w:val="002539A5"/>
    <w:rsid w:val="00255A3A"/>
    <w:rsid w:val="00273481"/>
    <w:rsid w:val="00282C36"/>
    <w:rsid w:val="0028705C"/>
    <w:rsid w:val="00290F63"/>
    <w:rsid w:val="00292BF4"/>
    <w:rsid w:val="00293BE2"/>
    <w:rsid w:val="002A1195"/>
    <w:rsid w:val="002A6A0C"/>
    <w:rsid w:val="002B251D"/>
    <w:rsid w:val="002B5103"/>
    <w:rsid w:val="002B6EC1"/>
    <w:rsid w:val="002B7426"/>
    <w:rsid w:val="002C0167"/>
    <w:rsid w:val="002C0662"/>
    <w:rsid w:val="002C563C"/>
    <w:rsid w:val="002C7957"/>
    <w:rsid w:val="002D078A"/>
    <w:rsid w:val="002D6A1B"/>
    <w:rsid w:val="002E1C99"/>
    <w:rsid w:val="002E1D3E"/>
    <w:rsid w:val="002E2178"/>
    <w:rsid w:val="002F78AA"/>
    <w:rsid w:val="0030073F"/>
    <w:rsid w:val="00304614"/>
    <w:rsid w:val="00307CC2"/>
    <w:rsid w:val="0031102D"/>
    <w:rsid w:val="00337D65"/>
    <w:rsid w:val="00337D85"/>
    <w:rsid w:val="00341113"/>
    <w:rsid w:val="003419AF"/>
    <w:rsid w:val="00346015"/>
    <w:rsid w:val="00347410"/>
    <w:rsid w:val="00355CDB"/>
    <w:rsid w:val="00374E87"/>
    <w:rsid w:val="003769A0"/>
    <w:rsid w:val="003775D4"/>
    <w:rsid w:val="003824F3"/>
    <w:rsid w:val="003868FD"/>
    <w:rsid w:val="003956EE"/>
    <w:rsid w:val="003A1DA3"/>
    <w:rsid w:val="003A5ABA"/>
    <w:rsid w:val="003A7BD1"/>
    <w:rsid w:val="003B177F"/>
    <w:rsid w:val="003B1951"/>
    <w:rsid w:val="003B3615"/>
    <w:rsid w:val="003C7153"/>
    <w:rsid w:val="003C781A"/>
    <w:rsid w:val="003D5EFC"/>
    <w:rsid w:val="003D7086"/>
    <w:rsid w:val="003E0720"/>
    <w:rsid w:val="003E2408"/>
    <w:rsid w:val="003E254B"/>
    <w:rsid w:val="003E7FF7"/>
    <w:rsid w:val="003F1FB0"/>
    <w:rsid w:val="003F338B"/>
    <w:rsid w:val="003F3DC7"/>
    <w:rsid w:val="003F414B"/>
    <w:rsid w:val="003F475F"/>
    <w:rsid w:val="003F55B8"/>
    <w:rsid w:val="003F6197"/>
    <w:rsid w:val="003F6CAB"/>
    <w:rsid w:val="00411685"/>
    <w:rsid w:val="004118D6"/>
    <w:rsid w:val="004206DB"/>
    <w:rsid w:val="00423BD5"/>
    <w:rsid w:val="00431023"/>
    <w:rsid w:val="00433168"/>
    <w:rsid w:val="0043555C"/>
    <w:rsid w:val="00436637"/>
    <w:rsid w:val="00444428"/>
    <w:rsid w:val="0046043F"/>
    <w:rsid w:val="00460FEF"/>
    <w:rsid w:val="00473A62"/>
    <w:rsid w:val="00474039"/>
    <w:rsid w:val="00475A5C"/>
    <w:rsid w:val="004833BB"/>
    <w:rsid w:val="004915BB"/>
    <w:rsid w:val="004962E2"/>
    <w:rsid w:val="004A46D8"/>
    <w:rsid w:val="004A68E8"/>
    <w:rsid w:val="004A7EED"/>
    <w:rsid w:val="004B7D04"/>
    <w:rsid w:val="004C05D1"/>
    <w:rsid w:val="004C3016"/>
    <w:rsid w:val="004C547F"/>
    <w:rsid w:val="004C6EA5"/>
    <w:rsid w:val="004C7821"/>
    <w:rsid w:val="004D35A2"/>
    <w:rsid w:val="004D55F3"/>
    <w:rsid w:val="004E4FC6"/>
    <w:rsid w:val="004E7902"/>
    <w:rsid w:val="004F7EE8"/>
    <w:rsid w:val="00501652"/>
    <w:rsid w:val="00502B69"/>
    <w:rsid w:val="00503B7A"/>
    <w:rsid w:val="00504474"/>
    <w:rsid w:val="00512E7F"/>
    <w:rsid w:val="00522B73"/>
    <w:rsid w:val="005346C5"/>
    <w:rsid w:val="00534FBF"/>
    <w:rsid w:val="00535AD8"/>
    <w:rsid w:val="00535BAA"/>
    <w:rsid w:val="00544699"/>
    <w:rsid w:val="00551A02"/>
    <w:rsid w:val="00551E56"/>
    <w:rsid w:val="00553670"/>
    <w:rsid w:val="0055740E"/>
    <w:rsid w:val="005602DF"/>
    <w:rsid w:val="00566F26"/>
    <w:rsid w:val="00585DF4"/>
    <w:rsid w:val="00595603"/>
    <w:rsid w:val="005C662F"/>
    <w:rsid w:val="005C760A"/>
    <w:rsid w:val="005D228D"/>
    <w:rsid w:val="005D4822"/>
    <w:rsid w:val="005D7CBB"/>
    <w:rsid w:val="005E1C19"/>
    <w:rsid w:val="005E51C2"/>
    <w:rsid w:val="005F34F5"/>
    <w:rsid w:val="005F755D"/>
    <w:rsid w:val="00613EED"/>
    <w:rsid w:val="00615329"/>
    <w:rsid w:val="006172D4"/>
    <w:rsid w:val="00624FD7"/>
    <w:rsid w:val="00630630"/>
    <w:rsid w:val="0063397B"/>
    <w:rsid w:val="00634752"/>
    <w:rsid w:val="00643540"/>
    <w:rsid w:val="006449DD"/>
    <w:rsid w:val="00645EE8"/>
    <w:rsid w:val="00650D81"/>
    <w:rsid w:val="00654A4E"/>
    <w:rsid w:val="006567E4"/>
    <w:rsid w:val="00660B27"/>
    <w:rsid w:val="0066148A"/>
    <w:rsid w:val="006641E2"/>
    <w:rsid w:val="00665406"/>
    <w:rsid w:val="00670A38"/>
    <w:rsid w:val="00672543"/>
    <w:rsid w:val="006834AC"/>
    <w:rsid w:val="0068546D"/>
    <w:rsid w:val="00687DD8"/>
    <w:rsid w:val="006D20E3"/>
    <w:rsid w:val="006D36E3"/>
    <w:rsid w:val="006D3EF1"/>
    <w:rsid w:val="006D7862"/>
    <w:rsid w:val="006E1497"/>
    <w:rsid w:val="006E3CDC"/>
    <w:rsid w:val="006E4960"/>
    <w:rsid w:val="006E6572"/>
    <w:rsid w:val="006E7E23"/>
    <w:rsid w:val="006F1C99"/>
    <w:rsid w:val="007004CA"/>
    <w:rsid w:val="0071387C"/>
    <w:rsid w:val="00717809"/>
    <w:rsid w:val="00717D90"/>
    <w:rsid w:val="00720873"/>
    <w:rsid w:val="0072407F"/>
    <w:rsid w:val="007329ED"/>
    <w:rsid w:val="007449C8"/>
    <w:rsid w:val="007452E5"/>
    <w:rsid w:val="007513F4"/>
    <w:rsid w:val="00754643"/>
    <w:rsid w:val="00757575"/>
    <w:rsid w:val="00762490"/>
    <w:rsid w:val="00764287"/>
    <w:rsid w:val="007733FA"/>
    <w:rsid w:val="00774915"/>
    <w:rsid w:val="00776BEB"/>
    <w:rsid w:val="007771D1"/>
    <w:rsid w:val="00777BA7"/>
    <w:rsid w:val="007823D5"/>
    <w:rsid w:val="00791324"/>
    <w:rsid w:val="007A2F95"/>
    <w:rsid w:val="007A4A1F"/>
    <w:rsid w:val="007B0920"/>
    <w:rsid w:val="007C0AF9"/>
    <w:rsid w:val="007C1833"/>
    <w:rsid w:val="007C2361"/>
    <w:rsid w:val="007C7874"/>
    <w:rsid w:val="007D0A63"/>
    <w:rsid w:val="007E45EE"/>
    <w:rsid w:val="007F0605"/>
    <w:rsid w:val="007F11B8"/>
    <w:rsid w:val="007F27B0"/>
    <w:rsid w:val="007F3897"/>
    <w:rsid w:val="007F3A33"/>
    <w:rsid w:val="007F6313"/>
    <w:rsid w:val="007F6F1B"/>
    <w:rsid w:val="0080317E"/>
    <w:rsid w:val="0080448B"/>
    <w:rsid w:val="00811A60"/>
    <w:rsid w:val="00814C03"/>
    <w:rsid w:val="008167DA"/>
    <w:rsid w:val="00820CBD"/>
    <w:rsid w:val="00822A5D"/>
    <w:rsid w:val="00830254"/>
    <w:rsid w:val="008338FA"/>
    <w:rsid w:val="008537BA"/>
    <w:rsid w:val="00854683"/>
    <w:rsid w:val="008612A9"/>
    <w:rsid w:val="008619B7"/>
    <w:rsid w:val="00875856"/>
    <w:rsid w:val="008818FB"/>
    <w:rsid w:val="00892B3A"/>
    <w:rsid w:val="00897704"/>
    <w:rsid w:val="008B0CB2"/>
    <w:rsid w:val="008B754A"/>
    <w:rsid w:val="008C2BEE"/>
    <w:rsid w:val="008C4C12"/>
    <w:rsid w:val="008C7257"/>
    <w:rsid w:val="008D1CF0"/>
    <w:rsid w:val="008D460F"/>
    <w:rsid w:val="008E098E"/>
    <w:rsid w:val="008E7B61"/>
    <w:rsid w:val="008F6E7C"/>
    <w:rsid w:val="00902039"/>
    <w:rsid w:val="0090449B"/>
    <w:rsid w:val="009064B0"/>
    <w:rsid w:val="00924340"/>
    <w:rsid w:val="009357E7"/>
    <w:rsid w:val="009438F3"/>
    <w:rsid w:val="00945F44"/>
    <w:rsid w:val="00947D12"/>
    <w:rsid w:val="00950473"/>
    <w:rsid w:val="0095776A"/>
    <w:rsid w:val="00960454"/>
    <w:rsid w:val="00972144"/>
    <w:rsid w:val="0097639B"/>
    <w:rsid w:val="00984575"/>
    <w:rsid w:val="0098588A"/>
    <w:rsid w:val="00993957"/>
    <w:rsid w:val="009962FA"/>
    <w:rsid w:val="0099785D"/>
    <w:rsid w:val="009A329E"/>
    <w:rsid w:val="009B3263"/>
    <w:rsid w:val="009B329B"/>
    <w:rsid w:val="009B34A2"/>
    <w:rsid w:val="009B563D"/>
    <w:rsid w:val="009D3021"/>
    <w:rsid w:val="009E0E35"/>
    <w:rsid w:val="009E2F8D"/>
    <w:rsid w:val="009E4E47"/>
    <w:rsid w:val="009F183A"/>
    <w:rsid w:val="009F3191"/>
    <w:rsid w:val="00A00BF2"/>
    <w:rsid w:val="00A01A84"/>
    <w:rsid w:val="00A04E9D"/>
    <w:rsid w:val="00A06528"/>
    <w:rsid w:val="00A066AC"/>
    <w:rsid w:val="00A07C18"/>
    <w:rsid w:val="00A1226C"/>
    <w:rsid w:val="00A13920"/>
    <w:rsid w:val="00A1658C"/>
    <w:rsid w:val="00A166EB"/>
    <w:rsid w:val="00A227EB"/>
    <w:rsid w:val="00A33320"/>
    <w:rsid w:val="00A341A8"/>
    <w:rsid w:val="00A3708E"/>
    <w:rsid w:val="00A50E93"/>
    <w:rsid w:val="00A53D6E"/>
    <w:rsid w:val="00A54021"/>
    <w:rsid w:val="00A558C7"/>
    <w:rsid w:val="00A56C09"/>
    <w:rsid w:val="00A600FA"/>
    <w:rsid w:val="00A6037F"/>
    <w:rsid w:val="00A607D8"/>
    <w:rsid w:val="00A709B9"/>
    <w:rsid w:val="00A73203"/>
    <w:rsid w:val="00A75F02"/>
    <w:rsid w:val="00A77C51"/>
    <w:rsid w:val="00A8113D"/>
    <w:rsid w:val="00A83508"/>
    <w:rsid w:val="00A92C4E"/>
    <w:rsid w:val="00A943AD"/>
    <w:rsid w:val="00A94FEB"/>
    <w:rsid w:val="00AA35B7"/>
    <w:rsid w:val="00AA6712"/>
    <w:rsid w:val="00AA6715"/>
    <w:rsid w:val="00AA70C7"/>
    <w:rsid w:val="00AC082D"/>
    <w:rsid w:val="00AC2DC0"/>
    <w:rsid w:val="00AC3736"/>
    <w:rsid w:val="00AC7B6F"/>
    <w:rsid w:val="00AC7BCE"/>
    <w:rsid w:val="00AD1E5D"/>
    <w:rsid w:val="00AE5BAF"/>
    <w:rsid w:val="00AE5FF5"/>
    <w:rsid w:val="00AF0224"/>
    <w:rsid w:val="00AF4070"/>
    <w:rsid w:val="00B02F8C"/>
    <w:rsid w:val="00B071EE"/>
    <w:rsid w:val="00B126F0"/>
    <w:rsid w:val="00B17738"/>
    <w:rsid w:val="00B20312"/>
    <w:rsid w:val="00B22A52"/>
    <w:rsid w:val="00B249F6"/>
    <w:rsid w:val="00B3365D"/>
    <w:rsid w:val="00B347AB"/>
    <w:rsid w:val="00B3518D"/>
    <w:rsid w:val="00B407C7"/>
    <w:rsid w:val="00B41666"/>
    <w:rsid w:val="00B43797"/>
    <w:rsid w:val="00B45C9C"/>
    <w:rsid w:val="00B51FD3"/>
    <w:rsid w:val="00B6040C"/>
    <w:rsid w:val="00B6105C"/>
    <w:rsid w:val="00B645C7"/>
    <w:rsid w:val="00B71593"/>
    <w:rsid w:val="00B7272F"/>
    <w:rsid w:val="00B74953"/>
    <w:rsid w:val="00B7673A"/>
    <w:rsid w:val="00B77353"/>
    <w:rsid w:val="00B7787C"/>
    <w:rsid w:val="00B817EC"/>
    <w:rsid w:val="00B84F27"/>
    <w:rsid w:val="00B90206"/>
    <w:rsid w:val="00B9102A"/>
    <w:rsid w:val="00B93B30"/>
    <w:rsid w:val="00B959BE"/>
    <w:rsid w:val="00BB0AE9"/>
    <w:rsid w:val="00BB462D"/>
    <w:rsid w:val="00BB66AB"/>
    <w:rsid w:val="00BC6743"/>
    <w:rsid w:val="00BD0E46"/>
    <w:rsid w:val="00BD611F"/>
    <w:rsid w:val="00BE3B0F"/>
    <w:rsid w:val="00BE5CF4"/>
    <w:rsid w:val="00BE5EB6"/>
    <w:rsid w:val="00BF59DB"/>
    <w:rsid w:val="00BF71B4"/>
    <w:rsid w:val="00C0534C"/>
    <w:rsid w:val="00C076ED"/>
    <w:rsid w:val="00C11122"/>
    <w:rsid w:val="00C11CF3"/>
    <w:rsid w:val="00C16F45"/>
    <w:rsid w:val="00C2480E"/>
    <w:rsid w:val="00C3426D"/>
    <w:rsid w:val="00C35C88"/>
    <w:rsid w:val="00C361B5"/>
    <w:rsid w:val="00C36F70"/>
    <w:rsid w:val="00C409C0"/>
    <w:rsid w:val="00C420C5"/>
    <w:rsid w:val="00C47EAD"/>
    <w:rsid w:val="00C5095B"/>
    <w:rsid w:val="00C52141"/>
    <w:rsid w:val="00C5505C"/>
    <w:rsid w:val="00C55088"/>
    <w:rsid w:val="00C55C5F"/>
    <w:rsid w:val="00C57FB2"/>
    <w:rsid w:val="00C6031F"/>
    <w:rsid w:val="00C674BB"/>
    <w:rsid w:val="00C70071"/>
    <w:rsid w:val="00C855A2"/>
    <w:rsid w:val="00C902AD"/>
    <w:rsid w:val="00C96D91"/>
    <w:rsid w:val="00CB4513"/>
    <w:rsid w:val="00CC565B"/>
    <w:rsid w:val="00CD01AB"/>
    <w:rsid w:val="00CD6BEA"/>
    <w:rsid w:val="00CD7889"/>
    <w:rsid w:val="00CE3C71"/>
    <w:rsid w:val="00CE647D"/>
    <w:rsid w:val="00CE6C4A"/>
    <w:rsid w:val="00CF198D"/>
    <w:rsid w:val="00CF237C"/>
    <w:rsid w:val="00CF508B"/>
    <w:rsid w:val="00CF6451"/>
    <w:rsid w:val="00D054B6"/>
    <w:rsid w:val="00D10BD1"/>
    <w:rsid w:val="00D3469B"/>
    <w:rsid w:val="00D45C1A"/>
    <w:rsid w:val="00D5040D"/>
    <w:rsid w:val="00D517B3"/>
    <w:rsid w:val="00D52E1D"/>
    <w:rsid w:val="00D53472"/>
    <w:rsid w:val="00D5502C"/>
    <w:rsid w:val="00D637EA"/>
    <w:rsid w:val="00D6695C"/>
    <w:rsid w:val="00D66AA5"/>
    <w:rsid w:val="00D87BCE"/>
    <w:rsid w:val="00D90D41"/>
    <w:rsid w:val="00D90F90"/>
    <w:rsid w:val="00D91907"/>
    <w:rsid w:val="00DA0C6E"/>
    <w:rsid w:val="00DA16F1"/>
    <w:rsid w:val="00DA1AF7"/>
    <w:rsid w:val="00DA38D9"/>
    <w:rsid w:val="00DB074D"/>
    <w:rsid w:val="00DB09FC"/>
    <w:rsid w:val="00DB1A53"/>
    <w:rsid w:val="00DB3E4C"/>
    <w:rsid w:val="00DC1040"/>
    <w:rsid w:val="00DC6A6E"/>
    <w:rsid w:val="00DD4AB1"/>
    <w:rsid w:val="00DD4BA6"/>
    <w:rsid w:val="00DE1A26"/>
    <w:rsid w:val="00DE44C3"/>
    <w:rsid w:val="00DF2F5B"/>
    <w:rsid w:val="00E0257A"/>
    <w:rsid w:val="00E109DF"/>
    <w:rsid w:val="00E12662"/>
    <w:rsid w:val="00E15866"/>
    <w:rsid w:val="00E31A9D"/>
    <w:rsid w:val="00E33714"/>
    <w:rsid w:val="00E34C84"/>
    <w:rsid w:val="00E403FF"/>
    <w:rsid w:val="00E443A9"/>
    <w:rsid w:val="00E4557A"/>
    <w:rsid w:val="00E52642"/>
    <w:rsid w:val="00E545A1"/>
    <w:rsid w:val="00E56002"/>
    <w:rsid w:val="00E566F5"/>
    <w:rsid w:val="00E663F0"/>
    <w:rsid w:val="00E70A73"/>
    <w:rsid w:val="00E735FA"/>
    <w:rsid w:val="00E85D0A"/>
    <w:rsid w:val="00E86727"/>
    <w:rsid w:val="00E87667"/>
    <w:rsid w:val="00E915B4"/>
    <w:rsid w:val="00E94152"/>
    <w:rsid w:val="00EA5E98"/>
    <w:rsid w:val="00EB00D3"/>
    <w:rsid w:val="00EB2030"/>
    <w:rsid w:val="00EC11C8"/>
    <w:rsid w:val="00EC78E5"/>
    <w:rsid w:val="00ED32EB"/>
    <w:rsid w:val="00EE6F7A"/>
    <w:rsid w:val="00EF58B8"/>
    <w:rsid w:val="00F03CEC"/>
    <w:rsid w:val="00F06007"/>
    <w:rsid w:val="00F073DE"/>
    <w:rsid w:val="00F074A1"/>
    <w:rsid w:val="00F119E4"/>
    <w:rsid w:val="00F11D99"/>
    <w:rsid w:val="00F11EA1"/>
    <w:rsid w:val="00F13C25"/>
    <w:rsid w:val="00F1405B"/>
    <w:rsid w:val="00F26096"/>
    <w:rsid w:val="00F2633A"/>
    <w:rsid w:val="00F305D5"/>
    <w:rsid w:val="00F32DE9"/>
    <w:rsid w:val="00F405B5"/>
    <w:rsid w:val="00F46668"/>
    <w:rsid w:val="00F504A2"/>
    <w:rsid w:val="00F5324C"/>
    <w:rsid w:val="00F5354F"/>
    <w:rsid w:val="00F579EE"/>
    <w:rsid w:val="00F605FD"/>
    <w:rsid w:val="00F64199"/>
    <w:rsid w:val="00F70391"/>
    <w:rsid w:val="00F70FCB"/>
    <w:rsid w:val="00F73866"/>
    <w:rsid w:val="00F73FAA"/>
    <w:rsid w:val="00F834B4"/>
    <w:rsid w:val="00F9038C"/>
    <w:rsid w:val="00F96517"/>
    <w:rsid w:val="00F97D36"/>
    <w:rsid w:val="00FA00E4"/>
    <w:rsid w:val="00FA1E6C"/>
    <w:rsid w:val="00FA2A69"/>
    <w:rsid w:val="00FA56C4"/>
    <w:rsid w:val="00FB212B"/>
    <w:rsid w:val="00FB3B7B"/>
    <w:rsid w:val="00FB5C81"/>
    <w:rsid w:val="00FD1C05"/>
    <w:rsid w:val="00FD1C4D"/>
    <w:rsid w:val="00FE3872"/>
    <w:rsid w:val="00FE454A"/>
    <w:rsid w:val="00FE635A"/>
    <w:rsid w:val="00FE6615"/>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7F39"/>
  <w15:chartTrackingRefBased/>
  <w15:docId w15:val="{399BEFC1-D7E7-6D4F-804A-C65EF37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zcelts_pamatteksts"/>
    <w:qFormat/>
    <w:rsid w:val="000E66E7"/>
    <w:pPr>
      <w:spacing w:line="360" w:lineRule="auto"/>
      <w:jc w:val="both"/>
    </w:pPr>
    <w:rPr>
      <w:rFonts w:ascii="Roboto Lt" w:eastAsiaTheme="minorEastAsia" w:hAnsi="Roboto Lt"/>
      <w:sz w:val="18"/>
    </w:rPr>
  </w:style>
  <w:style w:type="paragraph" w:styleId="Heading1">
    <w:name w:val="heading 1"/>
    <w:basedOn w:val="Normal"/>
    <w:next w:val="Normal"/>
    <w:link w:val="Heading1Char"/>
    <w:uiPriority w:val="9"/>
    <w:qFormat/>
    <w:rsid w:val="00293B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BE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irsraksts_LTRK_Inese"/>
    <w:basedOn w:val="Normal"/>
    <w:uiPriority w:val="1"/>
    <w:qFormat/>
    <w:rsid w:val="00035F5E"/>
    <w:pPr>
      <w:spacing w:before="120" w:beforeAutospacing="1" w:after="100" w:afterAutospacing="1"/>
      <w:ind w:firstLine="720"/>
      <w:jc w:val="center"/>
    </w:pPr>
    <w:rPr>
      <w:rFonts w:ascii="Playfair Display" w:eastAsia="Calibri" w:hAnsi="Playfair Display" w:cs="Times New Roman"/>
      <w:b/>
      <w:sz w:val="22"/>
      <w:szCs w:val="22"/>
      <w:lang w:eastAsia="en-GB"/>
    </w:rPr>
  </w:style>
  <w:style w:type="paragraph" w:customStyle="1" w:styleId="Body">
    <w:name w:val="Body"/>
    <w:rsid w:val="00035F5E"/>
    <w:pPr>
      <w:pBdr>
        <w:top w:val="nil"/>
        <w:left w:val="nil"/>
        <w:bottom w:val="nil"/>
        <w:right w:val="nil"/>
        <w:between w:val="nil"/>
        <w:bar w:val="nil"/>
      </w:pBdr>
      <w:spacing w:before="120"/>
      <w:ind w:firstLine="720"/>
      <w:jc w:val="both"/>
    </w:pPr>
    <w:rPr>
      <w:rFonts w:ascii="Helvetica" w:eastAsia="Arial Unicode MS" w:hAnsi="Helvetica" w:cs="Arial Unicode MS"/>
      <w:color w:val="000000"/>
      <w:sz w:val="22"/>
      <w:szCs w:val="22"/>
      <w:bdr w:val="nil"/>
      <w:lang w:eastAsia="lv-LV"/>
    </w:rPr>
  </w:style>
  <w:style w:type="paragraph" w:customStyle="1" w:styleId="pamatteksts">
    <w:name w:val="pamatteksts"/>
    <w:basedOn w:val="Normal"/>
    <w:qFormat/>
    <w:rsid w:val="00660B27"/>
    <w:rPr>
      <w:rFonts w:ascii="Roboto Th" w:hAnsi="Roboto Th"/>
    </w:rPr>
  </w:style>
  <w:style w:type="character" w:styleId="Hyperlink">
    <w:name w:val="Hyperlink"/>
    <w:basedOn w:val="DefaultParagraphFont"/>
    <w:uiPriority w:val="99"/>
    <w:unhideWhenUsed/>
    <w:rsid w:val="006D36E3"/>
    <w:rPr>
      <w:color w:val="0563C1" w:themeColor="hyperlink"/>
      <w:u w:val="single"/>
    </w:rPr>
  </w:style>
  <w:style w:type="paragraph" w:styleId="ListParagraph">
    <w:name w:val="List Paragraph"/>
    <w:basedOn w:val="Normal"/>
    <w:uiPriority w:val="34"/>
    <w:qFormat/>
    <w:rsid w:val="00F26096"/>
    <w:pPr>
      <w:spacing w:after="160" w:line="259" w:lineRule="auto"/>
      <w:ind w:left="720"/>
      <w:contextualSpacing/>
      <w:jc w:val="left"/>
    </w:pPr>
    <w:rPr>
      <w:rFonts w:asciiTheme="minorHAnsi" w:eastAsiaTheme="minorHAnsi" w:hAnsiTheme="minorHAnsi"/>
      <w:sz w:val="22"/>
      <w:szCs w:val="22"/>
    </w:rPr>
  </w:style>
  <w:style w:type="numbering" w:customStyle="1" w:styleId="Reglaments">
    <w:name w:val="Reglaments"/>
    <w:uiPriority w:val="99"/>
    <w:rsid w:val="00F26096"/>
    <w:pPr>
      <w:numPr>
        <w:numId w:val="2"/>
      </w:numPr>
    </w:pPr>
  </w:style>
  <w:style w:type="character" w:customStyle="1" w:styleId="Heading1Char">
    <w:name w:val="Heading 1 Char"/>
    <w:basedOn w:val="DefaultParagraphFont"/>
    <w:link w:val="Heading1"/>
    <w:uiPriority w:val="9"/>
    <w:rsid w:val="00293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B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3BE2"/>
    <w:rPr>
      <w:rFonts w:asciiTheme="majorHAnsi" w:eastAsiaTheme="majorEastAsia" w:hAnsiTheme="majorHAnsi" w:cstheme="majorBidi"/>
      <w:color w:val="1F3763" w:themeColor="accent1" w:themeShade="7F"/>
    </w:rPr>
  </w:style>
  <w:style w:type="character" w:styleId="BookTitle">
    <w:name w:val="Book Title"/>
    <w:basedOn w:val="DefaultParagraphFont"/>
    <w:uiPriority w:val="33"/>
    <w:qFormat/>
    <w:rsid w:val="00293BE2"/>
    <w:rPr>
      <w:b/>
      <w:bCs/>
      <w:i/>
      <w:iCs/>
      <w:spacing w:val="5"/>
    </w:rPr>
  </w:style>
  <w:style w:type="character" w:styleId="IntenseReference">
    <w:name w:val="Intense Reference"/>
    <w:basedOn w:val="DefaultParagraphFont"/>
    <w:uiPriority w:val="32"/>
    <w:qFormat/>
    <w:rsid w:val="00293BE2"/>
    <w:rPr>
      <w:b/>
      <w:bCs/>
      <w:smallCaps/>
      <w:color w:val="4472C4" w:themeColor="accent1"/>
      <w:spacing w:val="5"/>
    </w:rPr>
  </w:style>
  <w:style w:type="paragraph" w:styleId="Subtitle">
    <w:name w:val="Subtitle"/>
    <w:basedOn w:val="Normal"/>
    <w:next w:val="Normal"/>
    <w:link w:val="SubtitleChar"/>
    <w:uiPriority w:val="11"/>
    <w:qFormat/>
    <w:rsid w:val="00293BE2"/>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93BE2"/>
    <w:rPr>
      <w:rFonts w:eastAsiaTheme="minorEastAsia"/>
      <w:color w:val="5A5A5A" w:themeColor="text1" w:themeTint="A5"/>
      <w:spacing w:val="15"/>
      <w:sz w:val="22"/>
      <w:szCs w:val="22"/>
    </w:rPr>
  </w:style>
  <w:style w:type="character" w:customStyle="1" w:styleId="acopre">
    <w:name w:val="acopre"/>
    <w:basedOn w:val="DefaultParagraphFont"/>
    <w:rsid w:val="00C57FB2"/>
  </w:style>
  <w:style w:type="paragraph" w:styleId="NormalWeb">
    <w:name w:val="Normal (Web)"/>
    <w:basedOn w:val="Normal"/>
    <w:uiPriority w:val="99"/>
    <w:semiHidden/>
    <w:unhideWhenUsed/>
    <w:rsid w:val="00B93B30"/>
    <w:pPr>
      <w:spacing w:before="100" w:beforeAutospacing="1" w:after="100" w:afterAutospacing="1" w:line="240" w:lineRule="auto"/>
      <w:jc w:val="left"/>
    </w:pPr>
    <w:rPr>
      <w:rFonts w:ascii="Times New Roman" w:eastAsia="Times New Roman" w:hAnsi="Times New Roman" w:cs="Times New Roman"/>
      <w:sz w:val="24"/>
    </w:rPr>
  </w:style>
  <w:style w:type="character" w:styleId="Strong">
    <w:name w:val="Strong"/>
    <w:basedOn w:val="DefaultParagraphFont"/>
    <w:uiPriority w:val="22"/>
    <w:qFormat/>
    <w:rsid w:val="00A33320"/>
    <w:rPr>
      <w:b/>
      <w:bCs/>
    </w:rPr>
  </w:style>
  <w:style w:type="paragraph" w:styleId="Header">
    <w:name w:val="header"/>
    <w:basedOn w:val="Normal"/>
    <w:link w:val="HeaderChar"/>
    <w:uiPriority w:val="99"/>
    <w:unhideWhenUsed/>
    <w:rsid w:val="003769A0"/>
    <w:pPr>
      <w:tabs>
        <w:tab w:val="center" w:pos="4680"/>
        <w:tab w:val="right" w:pos="9360"/>
      </w:tabs>
      <w:spacing w:line="240" w:lineRule="auto"/>
    </w:pPr>
  </w:style>
  <w:style w:type="character" w:customStyle="1" w:styleId="HeaderChar">
    <w:name w:val="Header Char"/>
    <w:basedOn w:val="DefaultParagraphFont"/>
    <w:link w:val="Header"/>
    <w:uiPriority w:val="99"/>
    <w:rsid w:val="003769A0"/>
    <w:rPr>
      <w:rFonts w:ascii="Roboto Lt" w:eastAsiaTheme="minorEastAsia" w:hAnsi="Roboto Lt"/>
      <w:sz w:val="18"/>
    </w:rPr>
  </w:style>
  <w:style w:type="paragraph" w:styleId="Footer">
    <w:name w:val="footer"/>
    <w:basedOn w:val="Normal"/>
    <w:link w:val="FooterChar"/>
    <w:uiPriority w:val="99"/>
    <w:unhideWhenUsed/>
    <w:rsid w:val="003769A0"/>
    <w:pPr>
      <w:tabs>
        <w:tab w:val="center" w:pos="4680"/>
        <w:tab w:val="right" w:pos="9360"/>
      </w:tabs>
      <w:spacing w:line="240" w:lineRule="auto"/>
    </w:pPr>
  </w:style>
  <w:style w:type="character" w:customStyle="1" w:styleId="FooterChar">
    <w:name w:val="Footer Char"/>
    <w:basedOn w:val="DefaultParagraphFont"/>
    <w:link w:val="Footer"/>
    <w:uiPriority w:val="99"/>
    <w:rsid w:val="003769A0"/>
    <w:rPr>
      <w:rFonts w:ascii="Roboto Lt" w:eastAsiaTheme="minorEastAsia" w:hAnsi="Roboto Lt"/>
      <w:sz w:val="18"/>
    </w:rPr>
  </w:style>
  <w:style w:type="character" w:customStyle="1" w:styleId="UnresolvedMention1">
    <w:name w:val="Unresolved Mention1"/>
    <w:basedOn w:val="DefaultParagraphFont"/>
    <w:uiPriority w:val="99"/>
    <w:semiHidden/>
    <w:unhideWhenUsed/>
    <w:rsid w:val="007A2F95"/>
    <w:rPr>
      <w:color w:val="605E5C"/>
      <w:shd w:val="clear" w:color="auto" w:fill="E1DFDD"/>
    </w:rPr>
  </w:style>
  <w:style w:type="character" w:customStyle="1" w:styleId="lrzxr">
    <w:name w:val="lrzxr"/>
    <w:basedOn w:val="DefaultParagraphFont"/>
    <w:rsid w:val="006F1C99"/>
  </w:style>
  <w:style w:type="character" w:customStyle="1" w:styleId="4n-j">
    <w:name w:val="_4n-j"/>
    <w:basedOn w:val="DefaultParagraphFont"/>
    <w:rsid w:val="006F1C99"/>
  </w:style>
  <w:style w:type="character" w:styleId="Emphasis">
    <w:name w:val="Emphasis"/>
    <w:basedOn w:val="DefaultParagraphFont"/>
    <w:uiPriority w:val="20"/>
    <w:qFormat/>
    <w:rsid w:val="006F1C99"/>
    <w:rPr>
      <w:i/>
      <w:iCs/>
    </w:rPr>
  </w:style>
  <w:style w:type="character" w:styleId="UnresolvedMention">
    <w:name w:val="Unresolved Mention"/>
    <w:basedOn w:val="DefaultParagraphFont"/>
    <w:uiPriority w:val="99"/>
    <w:semiHidden/>
    <w:unhideWhenUsed/>
    <w:rsid w:val="00BD611F"/>
    <w:rPr>
      <w:color w:val="605E5C"/>
      <w:shd w:val="clear" w:color="auto" w:fill="E1DFDD"/>
    </w:rPr>
  </w:style>
  <w:style w:type="paragraph" w:styleId="Revision">
    <w:name w:val="Revision"/>
    <w:hidden/>
    <w:uiPriority w:val="99"/>
    <w:semiHidden/>
    <w:rsid w:val="002B6EC1"/>
    <w:rPr>
      <w:rFonts w:ascii="Roboto Lt" w:eastAsiaTheme="minorEastAsia" w:hAnsi="Roboto 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4730">
      <w:bodyDiv w:val="1"/>
      <w:marLeft w:val="0"/>
      <w:marRight w:val="0"/>
      <w:marTop w:val="0"/>
      <w:marBottom w:val="0"/>
      <w:divBdr>
        <w:top w:val="none" w:sz="0" w:space="0" w:color="auto"/>
        <w:left w:val="none" w:sz="0" w:space="0" w:color="auto"/>
        <w:bottom w:val="none" w:sz="0" w:space="0" w:color="auto"/>
        <w:right w:val="none" w:sz="0" w:space="0" w:color="auto"/>
      </w:divBdr>
      <w:divsChild>
        <w:div w:id="898903781">
          <w:marLeft w:val="288"/>
          <w:marRight w:val="0"/>
          <w:marTop w:val="120"/>
          <w:marBottom w:val="0"/>
          <w:divBdr>
            <w:top w:val="none" w:sz="0" w:space="0" w:color="auto"/>
            <w:left w:val="none" w:sz="0" w:space="0" w:color="auto"/>
            <w:bottom w:val="none" w:sz="0" w:space="0" w:color="auto"/>
            <w:right w:val="none" w:sz="0" w:space="0" w:color="auto"/>
          </w:divBdr>
        </w:div>
        <w:div w:id="1554269045">
          <w:marLeft w:val="288"/>
          <w:marRight w:val="0"/>
          <w:marTop w:val="120"/>
          <w:marBottom w:val="0"/>
          <w:divBdr>
            <w:top w:val="none" w:sz="0" w:space="0" w:color="auto"/>
            <w:left w:val="none" w:sz="0" w:space="0" w:color="auto"/>
            <w:bottom w:val="none" w:sz="0" w:space="0" w:color="auto"/>
            <w:right w:val="none" w:sz="0" w:space="0" w:color="auto"/>
          </w:divBdr>
        </w:div>
        <w:div w:id="483131887">
          <w:marLeft w:val="706"/>
          <w:marRight w:val="0"/>
          <w:marTop w:val="0"/>
          <w:marBottom w:val="0"/>
          <w:divBdr>
            <w:top w:val="none" w:sz="0" w:space="0" w:color="auto"/>
            <w:left w:val="none" w:sz="0" w:space="0" w:color="auto"/>
            <w:bottom w:val="none" w:sz="0" w:space="0" w:color="auto"/>
            <w:right w:val="none" w:sz="0" w:space="0" w:color="auto"/>
          </w:divBdr>
        </w:div>
        <w:div w:id="894389453">
          <w:marLeft w:val="706"/>
          <w:marRight w:val="0"/>
          <w:marTop w:val="0"/>
          <w:marBottom w:val="0"/>
          <w:divBdr>
            <w:top w:val="none" w:sz="0" w:space="0" w:color="auto"/>
            <w:left w:val="none" w:sz="0" w:space="0" w:color="auto"/>
            <w:bottom w:val="none" w:sz="0" w:space="0" w:color="auto"/>
            <w:right w:val="none" w:sz="0" w:space="0" w:color="auto"/>
          </w:divBdr>
        </w:div>
      </w:divsChild>
    </w:div>
    <w:div w:id="149175718">
      <w:bodyDiv w:val="1"/>
      <w:marLeft w:val="0"/>
      <w:marRight w:val="0"/>
      <w:marTop w:val="0"/>
      <w:marBottom w:val="0"/>
      <w:divBdr>
        <w:top w:val="none" w:sz="0" w:space="0" w:color="auto"/>
        <w:left w:val="none" w:sz="0" w:space="0" w:color="auto"/>
        <w:bottom w:val="none" w:sz="0" w:space="0" w:color="auto"/>
        <w:right w:val="none" w:sz="0" w:space="0" w:color="auto"/>
      </w:divBdr>
    </w:div>
    <w:div w:id="192227836">
      <w:bodyDiv w:val="1"/>
      <w:marLeft w:val="0"/>
      <w:marRight w:val="0"/>
      <w:marTop w:val="0"/>
      <w:marBottom w:val="0"/>
      <w:divBdr>
        <w:top w:val="none" w:sz="0" w:space="0" w:color="auto"/>
        <w:left w:val="none" w:sz="0" w:space="0" w:color="auto"/>
        <w:bottom w:val="none" w:sz="0" w:space="0" w:color="auto"/>
        <w:right w:val="none" w:sz="0" w:space="0" w:color="auto"/>
      </w:divBdr>
    </w:div>
    <w:div w:id="204568032">
      <w:bodyDiv w:val="1"/>
      <w:marLeft w:val="0"/>
      <w:marRight w:val="0"/>
      <w:marTop w:val="0"/>
      <w:marBottom w:val="0"/>
      <w:divBdr>
        <w:top w:val="none" w:sz="0" w:space="0" w:color="auto"/>
        <w:left w:val="none" w:sz="0" w:space="0" w:color="auto"/>
        <w:bottom w:val="none" w:sz="0" w:space="0" w:color="auto"/>
        <w:right w:val="none" w:sz="0" w:space="0" w:color="auto"/>
      </w:divBdr>
      <w:divsChild>
        <w:div w:id="774594627">
          <w:marLeft w:val="0"/>
          <w:marRight w:val="0"/>
          <w:marTop w:val="0"/>
          <w:marBottom w:val="0"/>
          <w:divBdr>
            <w:top w:val="none" w:sz="0" w:space="0" w:color="auto"/>
            <w:left w:val="none" w:sz="0" w:space="0" w:color="auto"/>
            <w:bottom w:val="none" w:sz="0" w:space="0" w:color="auto"/>
            <w:right w:val="none" w:sz="0" w:space="0" w:color="auto"/>
          </w:divBdr>
        </w:div>
      </w:divsChild>
    </w:div>
    <w:div w:id="213272631">
      <w:bodyDiv w:val="1"/>
      <w:marLeft w:val="0"/>
      <w:marRight w:val="0"/>
      <w:marTop w:val="0"/>
      <w:marBottom w:val="0"/>
      <w:divBdr>
        <w:top w:val="none" w:sz="0" w:space="0" w:color="auto"/>
        <w:left w:val="none" w:sz="0" w:space="0" w:color="auto"/>
        <w:bottom w:val="none" w:sz="0" w:space="0" w:color="auto"/>
        <w:right w:val="none" w:sz="0" w:space="0" w:color="auto"/>
      </w:divBdr>
    </w:div>
    <w:div w:id="261112387">
      <w:bodyDiv w:val="1"/>
      <w:marLeft w:val="0"/>
      <w:marRight w:val="0"/>
      <w:marTop w:val="0"/>
      <w:marBottom w:val="0"/>
      <w:divBdr>
        <w:top w:val="none" w:sz="0" w:space="0" w:color="auto"/>
        <w:left w:val="none" w:sz="0" w:space="0" w:color="auto"/>
        <w:bottom w:val="none" w:sz="0" w:space="0" w:color="auto"/>
        <w:right w:val="none" w:sz="0" w:space="0" w:color="auto"/>
      </w:divBdr>
    </w:div>
    <w:div w:id="304552044">
      <w:bodyDiv w:val="1"/>
      <w:marLeft w:val="0"/>
      <w:marRight w:val="0"/>
      <w:marTop w:val="0"/>
      <w:marBottom w:val="0"/>
      <w:divBdr>
        <w:top w:val="none" w:sz="0" w:space="0" w:color="auto"/>
        <w:left w:val="none" w:sz="0" w:space="0" w:color="auto"/>
        <w:bottom w:val="none" w:sz="0" w:space="0" w:color="auto"/>
        <w:right w:val="none" w:sz="0" w:space="0" w:color="auto"/>
      </w:divBdr>
    </w:div>
    <w:div w:id="539435159">
      <w:bodyDiv w:val="1"/>
      <w:marLeft w:val="0"/>
      <w:marRight w:val="0"/>
      <w:marTop w:val="0"/>
      <w:marBottom w:val="0"/>
      <w:divBdr>
        <w:top w:val="none" w:sz="0" w:space="0" w:color="auto"/>
        <w:left w:val="none" w:sz="0" w:space="0" w:color="auto"/>
        <w:bottom w:val="none" w:sz="0" w:space="0" w:color="auto"/>
        <w:right w:val="none" w:sz="0" w:space="0" w:color="auto"/>
      </w:divBdr>
    </w:div>
    <w:div w:id="622075206">
      <w:bodyDiv w:val="1"/>
      <w:marLeft w:val="0"/>
      <w:marRight w:val="0"/>
      <w:marTop w:val="0"/>
      <w:marBottom w:val="0"/>
      <w:divBdr>
        <w:top w:val="none" w:sz="0" w:space="0" w:color="auto"/>
        <w:left w:val="none" w:sz="0" w:space="0" w:color="auto"/>
        <w:bottom w:val="none" w:sz="0" w:space="0" w:color="auto"/>
        <w:right w:val="none" w:sz="0" w:space="0" w:color="auto"/>
      </w:divBdr>
    </w:div>
    <w:div w:id="648634774">
      <w:bodyDiv w:val="1"/>
      <w:marLeft w:val="0"/>
      <w:marRight w:val="0"/>
      <w:marTop w:val="0"/>
      <w:marBottom w:val="0"/>
      <w:divBdr>
        <w:top w:val="none" w:sz="0" w:space="0" w:color="auto"/>
        <w:left w:val="none" w:sz="0" w:space="0" w:color="auto"/>
        <w:bottom w:val="none" w:sz="0" w:space="0" w:color="auto"/>
        <w:right w:val="none" w:sz="0" w:space="0" w:color="auto"/>
      </w:divBdr>
    </w:div>
    <w:div w:id="667094716">
      <w:bodyDiv w:val="1"/>
      <w:marLeft w:val="0"/>
      <w:marRight w:val="0"/>
      <w:marTop w:val="0"/>
      <w:marBottom w:val="0"/>
      <w:divBdr>
        <w:top w:val="none" w:sz="0" w:space="0" w:color="auto"/>
        <w:left w:val="none" w:sz="0" w:space="0" w:color="auto"/>
        <w:bottom w:val="none" w:sz="0" w:space="0" w:color="auto"/>
        <w:right w:val="none" w:sz="0" w:space="0" w:color="auto"/>
      </w:divBdr>
    </w:div>
    <w:div w:id="809521322">
      <w:bodyDiv w:val="1"/>
      <w:marLeft w:val="0"/>
      <w:marRight w:val="0"/>
      <w:marTop w:val="0"/>
      <w:marBottom w:val="0"/>
      <w:divBdr>
        <w:top w:val="none" w:sz="0" w:space="0" w:color="auto"/>
        <w:left w:val="none" w:sz="0" w:space="0" w:color="auto"/>
        <w:bottom w:val="none" w:sz="0" w:space="0" w:color="auto"/>
        <w:right w:val="none" w:sz="0" w:space="0" w:color="auto"/>
      </w:divBdr>
    </w:div>
    <w:div w:id="826675720">
      <w:bodyDiv w:val="1"/>
      <w:marLeft w:val="0"/>
      <w:marRight w:val="0"/>
      <w:marTop w:val="0"/>
      <w:marBottom w:val="0"/>
      <w:divBdr>
        <w:top w:val="none" w:sz="0" w:space="0" w:color="auto"/>
        <w:left w:val="none" w:sz="0" w:space="0" w:color="auto"/>
        <w:bottom w:val="none" w:sz="0" w:space="0" w:color="auto"/>
        <w:right w:val="none" w:sz="0" w:space="0" w:color="auto"/>
      </w:divBdr>
      <w:divsChild>
        <w:div w:id="1560508315">
          <w:marLeft w:val="288"/>
          <w:marRight w:val="0"/>
          <w:marTop w:val="120"/>
          <w:marBottom w:val="0"/>
          <w:divBdr>
            <w:top w:val="none" w:sz="0" w:space="0" w:color="auto"/>
            <w:left w:val="none" w:sz="0" w:space="0" w:color="auto"/>
            <w:bottom w:val="none" w:sz="0" w:space="0" w:color="auto"/>
            <w:right w:val="none" w:sz="0" w:space="0" w:color="auto"/>
          </w:divBdr>
        </w:div>
        <w:div w:id="309096316">
          <w:marLeft w:val="706"/>
          <w:marRight w:val="0"/>
          <w:marTop w:val="0"/>
          <w:marBottom w:val="0"/>
          <w:divBdr>
            <w:top w:val="none" w:sz="0" w:space="0" w:color="auto"/>
            <w:left w:val="none" w:sz="0" w:space="0" w:color="auto"/>
            <w:bottom w:val="none" w:sz="0" w:space="0" w:color="auto"/>
            <w:right w:val="none" w:sz="0" w:space="0" w:color="auto"/>
          </w:divBdr>
        </w:div>
        <w:div w:id="824471614">
          <w:marLeft w:val="706"/>
          <w:marRight w:val="0"/>
          <w:marTop w:val="0"/>
          <w:marBottom w:val="0"/>
          <w:divBdr>
            <w:top w:val="none" w:sz="0" w:space="0" w:color="auto"/>
            <w:left w:val="none" w:sz="0" w:space="0" w:color="auto"/>
            <w:bottom w:val="none" w:sz="0" w:space="0" w:color="auto"/>
            <w:right w:val="none" w:sz="0" w:space="0" w:color="auto"/>
          </w:divBdr>
        </w:div>
        <w:div w:id="2002804751">
          <w:marLeft w:val="706"/>
          <w:marRight w:val="0"/>
          <w:marTop w:val="0"/>
          <w:marBottom w:val="0"/>
          <w:divBdr>
            <w:top w:val="none" w:sz="0" w:space="0" w:color="auto"/>
            <w:left w:val="none" w:sz="0" w:space="0" w:color="auto"/>
            <w:bottom w:val="none" w:sz="0" w:space="0" w:color="auto"/>
            <w:right w:val="none" w:sz="0" w:space="0" w:color="auto"/>
          </w:divBdr>
        </w:div>
        <w:div w:id="643236248">
          <w:marLeft w:val="288"/>
          <w:marRight w:val="0"/>
          <w:marTop w:val="60"/>
          <w:marBottom w:val="0"/>
          <w:divBdr>
            <w:top w:val="none" w:sz="0" w:space="0" w:color="auto"/>
            <w:left w:val="none" w:sz="0" w:space="0" w:color="auto"/>
            <w:bottom w:val="none" w:sz="0" w:space="0" w:color="auto"/>
            <w:right w:val="none" w:sz="0" w:space="0" w:color="auto"/>
          </w:divBdr>
        </w:div>
      </w:divsChild>
    </w:div>
    <w:div w:id="876045990">
      <w:bodyDiv w:val="1"/>
      <w:marLeft w:val="0"/>
      <w:marRight w:val="0"/>
      <w:marTop w:val="0"/>
      <w:marBottom w:val="0"/>
      <w:divBdr>
        <w:top w:val="none" w:sz="0" w:space="0" w:color="auto"/>
        <w:left w:val="none" w:sz="0" w:space="0" w:color="auto"/>
        <w:bottom w:val="none" w:sz="0" w:space="0" w:color="auto"/>
        <w:right w:val="none" w:sz="0" w:space="0" w:color="auto"/>
      </w:divBdr>
    </w:div>
    <w:div w:id="1073158929">
      <w:bodyDiv w:val="1"/>
      <w:marLeft w:val="0"/>
      <w:marRight w:val="0"/>
      <w:marTop w:val="0"/>
      <w:marBottom w:val="0"/>
      <w:divBdr>
        <w:top w:val="none" w:sz="0" w:space="0" w:color="auto"/>
        <w:left w:val="none" w:sz="0" w:space="0" w:color="auto"/>
        <w:bottom w:val="none" w:sz="0" w:space="0" w:color="auto"/>
        <w:right w:val="none" w:sz="0" w:space="0" w:color="auto"/>
      </w:divBdr>
    </w:div>
    <w:div w:id="1143546835">
      <w:bodyDiv w:val="1"/>
      <w:marLeft w:val="0"/>
      <w:marRight w:val="0"/>
      <w:marTop w:val="0"/>
      <w:marBottom w:val="0"/>
      <w:divBdr>
        <w:top w:val="none" w:sz="0" w:space="0" w:color="auto"/>
        <w:left w:val="none" w:sz="0" w:space="0" w:color="auto"/>
        <w:bottom w:val="none" w:sz="0" w:space="0" w:color="auto"/>
        <w:right w:val="none" w:sz="0" w:space="0" w:color="auto"/>
      </w:divBdr>
    </w:div>
    <w:div w:id="1428384217">
      <w:bodyDiv w:val="1"/>
      <w:marLeft w:val="0"/>
      <w:marRight w:val="0"/>
      <w:marTop w:val="0"/>
      <w:marBottom w:val="0"/>
      <w:divBdr>
        <w:top w:val="none" w:sz="0" w:space="0" w:color="auto"/>
        <w:left w:val="none" w:sz="0" w:space="0" w:color="auto"/>
        <w:bottom w:val="none" w:sz="0" w:space="0" w:color="auto"/>
        <w:right w:val="none" w:sz="0" w:space="0" w:color="auto"/>
      </w:divBdr>
    </w:div>
    <w:div w:id="1471551511">
      <w:bodyDiv w:val="1"/>
      <w:marLeft w:val="0"/>
      <w:marRight w:val="0"/>
      <w:marTop w:val="0"/>
      <w:marBottom w:val="0"/>
      <w:divBdr>
        <w:top w:val="none" w:sz="0" w:space="0" w:color="auto"/>
        <w:left w:val="none" w:sz="0" w:space="0" w:color="auto"/>
        <w:bottom w:val="none" w:sz="0" w:space="0" w:color="auto"/>
        <w:right w:val="none" w:sz="0" w:space="0" w:color="auto"/>
      </w:divBdr>
      <w:divsChild>
        <w:div w:id="611787161">
          <w:marLeft w:val="0"/>
          <w:marRight w:val="0"/>
          <w:marTop w:val="0"/>
          <w:marBottom w:val="0"/>
          <w:divBdr>
            <w:top w:val="none" w:sz="0" w:space="0" w:color="auto"/>
            <w:left w:val="none" w:sz="0" w:space="0" w:color="auto"/>
            <w:bottom w:val="none" w:sz="0" w:space="0" w:color="auto"/>
            <w:right w:val="none" w:sz="0" w:space="0" w:color="auto"/>
          </w:divBdr>
        </w:div>
        <w:div w:id="1973829373">
          <w:marLeft w:val="0"/>
          <w:marRight w:val="0"/>
          <w:marTop w:val="0"/>
          <w:marBottom w:val="0"/>
          <w:divBdr>
            <w:top w:val="none" w:sz="0" w:space="0" w:color="auto"/>
            <w:left w:val="none" w:sz="0" w:space="0" w:color="auto"/>
            <w:bottom w:val="none" w:sz="0" w:space="0" w:color="auto"/>
            <w:right w:val="none" w:sz="0" w:space="0" w:color="auto"/>
          </w:divBdr>
        </w:div>
        <w:div w:id="192153650">
          <w:marLeft w:val="0"/>
          <w:marRight w:val="0"/>
          <w:marTop w:val="0"/>
          <w:marBottom w:val="0"/>
          <w:divBdr>
            <w:top w:val="none" w:sz="0" w:space="0" w:color="auto"/>
            <w:left w:val="none" w:sz="0" w:space="0" w:color="auto"/>
            <w:bottom w:val="none" w:sz="0" w:space="0" w:color="auto"/>
            <w:right w:val="none" w:sz="0" w:space="0" w:color="auto"/>
          </w:divBdr>
        </w:div>
        <w:div w:id="2069573868">
          <w:marLeft w:val="0"/>
          <w:marRight w:val="0"/>
          <w:marTop w:val="0"/>
          <w:marBottom w:val="0"/>
          <w:divBdr>
            <w:top w:val="none" w:sz="0" w:space="0" w:color="auto"/>
            <w:left w:val="none" w:sz="0" w:space="0" w:color="auto"/>
            <w:bottom w:val="none" w:sz="0" w:space="0" w:color="auto"/>
            <w:right w:val="none" w:sz="0" w:space="0" w:color="auto"/>
          </w:divBdr>
        </w:div>
      </w:divsChild>
    </w:div>
    <w:div w:id="1502158282">
      <w:bodyDiv w:val="1"/>
      <w:marLeft w:val="0"/>
      <w:marRight w:val="0"/>
      <w:marTop w:val="0"/>
      <w:marBottom w:val="0"/>
      <w:divBdr>
        <w:top w:val="none" w:sz="0" w:space="0" w:color="auto"/>
        <w:left w:val="none" w:sz="0" w:space="0" w:color="auto"/>
        <w:bottom w:val="none" w:sz="0" w:space="0" w:color="auto"/>
        <w:right w:val="none" w:sz="0" w:space="0" w:color="auto"/>
      </w:divBdr>
    </w:div>
    <w:div w:id="1647004933">
      <w:bodyDiv w:val="1"/>
      <w:marLeft w:val="0"/>
      <w:marRight w:val="0"/>
      <w:marTop w:val="0"/>
      <w:marBottom w:val="0"/>
      <w:divBdr>
        <w:top w:val="none" w:sz="0" w:space="0" w:color="auto"/>
        <w:left w:val="none" w:sz="0" w:space="0" w:color="auto"/>
        <w:bottom w:val="none" w:sz="0" w:space="0" w:color="auto"/>
        <w:right w:val="none" w:sz="0" w:space="0" w:color="auto"/>
      </w:divBdr>
      <w:divsChild>
        <w:div w:id="164711868">
          <w:marLeft w:val="288"/>
          <w:marRight w:val="0"/>
          <w:marTop w:val="120"/>
          <w:marBottom w:val="0"/>
          <w:divBdr>
            <w:top w:val="none" w:sz="0" w:space="0" w:color="auto"/>
            <w:left w:val="none" w:sz="0" w:space="0" w:color="auto"/>
            <w:bottom w:val="none" w:sz="0" w:space="0" w:color="auto"/>
            <w:right w:val="none" w:sz="0" w:space="0" w:color="auto"/>
          </w:divBdr>
        </w:div>
        <w:div w:id="378867410">
          <w:marLeft w:val="288"/>
          <w:marRight w:val="0"/>
          <w:marTop w:val="120"/>
          <w:marBottom w:val="0"/>
          <w:divBdr>
            <w:top w:val="none" w:sz="0" w:space="0" w:color="auto"/>
            <w:left w:val="none" w:sz="0" w:space="0" w:color="auto"/>
            <w:bottom w:val="none" w:sz="0" w:space="0" w:color="auto"/>
            <w:right w:val="none" w:sz="0" w:space="0" w:color="auto"/>
          </w:divBdr>
        </w:div>
        <w:div w:id="871696388">
          <w:marLeft w:val="706"/>
          <w:marRight w:val="0"/>
          <w:marTop w:val="0"/>
          <w:marBottom w:val="0"/>
          <w:divBdr>
            <w:top w:val="none" w:sz="0" w:space="0" w:color="auto"/>
            <w:left w:val="none" w:sz="0" w:space="0" w:color="auto"/>
            <w:bottom w:val="none" w:sz="0" w:space="0" w:color="auto"/>
            <w:right w:val="none" w:sz="0" w:space="0" w:color="auto"/>
          </w:divBdr>
        </w:div>
        <w:div w:id="348721509">
          <w:marLeft w:val="706"/>
          <w:marRight w:val="0"/>
          <w:marTop w:val="0"/>
          <w:marBottom w:val="0"/>
          <w:divBdr>
            <w:top w:val="none" w:sz="0" w:space="0" w:color="auto"/>
            <w:left w:val="none" w:sz="0" w:space="0" w:color="auto"/>
            <w:bottom w:val="none" w:sz="0" w:space="0" w:color="auto"/>
            <w:right w:val="none" w:sz="0" w:space="0" w:color="auto"/>
          </w:divBdr>
        </w:div>
      </w:divsChild>
    </w:div>
    <w:div w:id="1712067989">
      <w:bodyDiv w:val="1"/>
      <w:marLeft w:val="0"/>
      <w:marRight w:val="0"/>
      <w:marTop w:val="0"/>
      <w:marBottom w:val="0"/>
      <w:divBdr>
        <w:top w:val="none" w:sz="0" w:space="0" w:color="auto"/>
        <w:left w:val="none" w:sz="0" w:space="0" w:color="auto"/>
        <w:bottom w:val="none" w:sz="0" w:space="0" w:color="auto"/>
        <w:right w:val="none" w:sz="0" w:space="0" w:color="auto"/>
      </w:divBdr>
    </w:div>
    <w:div w:id="1775248897">
      <w:bodyDiv w:val="1"/>
      <w:marLeft w:val="0"/>
      <w:marRight w:val="0"/>
      <w:marTop w:val="0"/>
      <w:marBottom w:val="0"/>
      <w:divBdr>
        <w:top w:val="none" w:sz="0" w:space="0" w:color="auto"/>
        <w:left w:val="none" w:sz="0" w:space="0" w:color="auto"/>
        <w:bottom w:val="none" w:sz="0" w:space="0" w:color="auto"/>
        <w:right w:val="none" w:sz="0" w:space="0" w:color="auto"/>
      </w:divBdr>
    </w:div>
    <w:div w:id="1929970693">
      <w:bodyDiv w:val="1"/>
      <w:marLeft w:val="0"/>
      <w:marRight w:val="0"/>
      <w:marTop w:val="0"/>
      <w:marBottom w:val="0"/>
      <w:divBdr>
        <w:top w:val="none" w:sz="0" w:space="0" w:color="auto"/>
        <w:left w:val="none" w:sz="0" w:space="0" w:color="auto"/>
        <w:bottom w:val="none" w:sz="0" w:space="0" w:color="auto"/>
        <w:right w:val="none" w:sz="0" w:space="0" w:color="auto"/>
      </w:divBdr>
      <w:divsChild>
        <w:div w:id="1112476656">
          <w:marLeft w:val="0"/>
          <w:marRight w:val="0"/>
          <w:marTop w:val="0"/>
          <w:marBottom w:val="0"/>
          <w:divBdr>
            <w:top w:val="none" w:sz="0" w:space="0" w:color="auto"/>
            <w:left w:val="none" w:sz="0" w:space="0" w:color="auto"/>
            <w:bottom w:val="none" w:sz="0" w:space="0" w:color="auto"/>
            <w:right w:val="none" w:sz="0" w:space="0" w:color="auto"/>
          </w:divBdr>
        </w:div>
      </w:divsChild>
    </w:div>
    <w:div w:id="1950888648">
      <w:bodyDiv w:val="1"/>
      <w:marLeft w:val="0"/>
      <w:marRight w:val="0"/>
      <w:marTop w:val="0"/>
      <w:marBottom w:val="0"/>
      <w:divBdr>
        <w:top w:val="none" w:sz="0" w:space="0" w:color="auto"/>
        <w:left w:val="none" w:sz="0" w:space="0" w:color="auto"/>
        <w:bottom w:val="none" w:sz="0" w:space="0" w:color="auto"/>
        <w:right w:val="none" w:sz="0" w:space="0" w:color="auto"/>
      </w:divBdr>
    </w:div>
    <w:div w:id="2007249460">
      <w:bodyDiv w:val="1"/>
      <w:marLeft w:val="0"/>
      <w:marRight w:val="0"/>
      <w:marTop w:val="0"/>
      <w:marBottom w:val="0"/>
      <w:divBdr>
        <w:top w:val="none" w:sz="0" w:space="0" w:color="auto"/>
        <w:left w:val="none" w:sz="0" w:space="0" w:color="auto"/>
        <w:bottom w:val="none" w:sz="0" w:space="0" w:color="auto"/>
        <w:right w:val="none" w:sz="0" w:space="0" w:color="auto"/>
      </w:divBdr>
    </w:div>
    <w:div w:id="2015644909">
      <w:bodyDiv w:val="1"/>
      <w:marLeft w:val="0"/>
      <w:marRight w:val="0"/>
      <w:marTop w:val="0"/>
      <w:marBottom w:val="0"/>
      <w:divBdr>
        <w:top w:val="none" w:sz="0" w:space="0" w:color="auto"/>
        <w:left w:val="none" w:sz="0" w:space="0" w:color="auto"/>
        <w:bottom w:val="none" w:sz="0" w:space="0" w:color="auto"/>
        <w:right w:val="none" w:sz="0" w:space="0" w:color="auto"/>
      </w:divBdr>
    </w:div>
    <w:div w:id="2100128348">
      <w:bodyDiv w:val="1"/>
      <w:marLeft w:val="0"/>
      <w:marRight w:val="0"/>
      <w:marTop w:val="0"/>
      <w:marBottom w:val="0"/>
      <w:divBdr>
        <w:top w:val="none" w:sz="0" w:space="0" w:color="auto"/>
        <w:left w:val="none" w:sz="0" w:space="0" w:color="auto"/>
        <w:bottom w:val="none" w:sz="0" w:space="0" w:color="auto"/>
        <w:right w:val="none" w:sz="0" w:space="0" w:color="auto"/>
      </w:divBdr>
      <w:divsChild>
        <w:div w:id="1011294311">
          <w:marLeft w:val="288"/>
          <w:marRight w:val="0"/>
          <w:marTop w:val="120"/>
          <w:marBottom w:val="0"/>
          <w:divBdr>
            <w:top w:val="none" w:sz="0" w:space="0" w:color="auto"/>
            <w:left w:val="none" w:sz="0" w:space="0" w:color="auto"/>
            <w:bottom w:val="none" w:sz="0" w:space="0" w:color="auto"/>
            <w:right w:val="none" w:sz="0" w:space="0" w:color="auto"/>
          </w:divBdr>
        </w:div>
        <w:div w:id="2013877126">
          <w:marLeft w:val="706"/>
          <w:marRight w:val="0"/>
          <w:marTop w:val="60"/>
          <w:marBottom w:val="0"/>
          <w:divBdr>
            <w:top w:val="none" w:sz="0" w:space="0" w:color="auto"/>
            <w:left w:val="none" w:sz="0" w:space="0" w:color="auto"/>
            <w:bottom w:val="none" w:sz="0" w:space="0" w:color="auto"/>
            <w:right w:val="none" w:sz="0" w:space="0" w:color="auto"/>
          </w:divBdr>
        </w:div>
        <w:div w:id="659576313">
          <w:marLeft w:val="706"/>
          <w:marRight w:val="0"/>
          <w:marTop w:val="60"/>
          <w:marBottom w:val="0"/>
          <w:divBdr>
            <w:top w:val="none" w:sz="0" w:space="0" w:color="auto"/>
            <w:left w:val="none" w:sz="0" w:space="0" w:color="auto"/>
            <w:bottom w:val="none" w:sz="0" w:space="0" w:color="auto"/>
            <w:right w:val="none" w:sz="0" w:space="0" w:color="auto"/>
          </w:divBdr>
        </w:div>
        <w:div w:id="600796930">
          <w:marLeft w:val="706"/>
          <w:marRight w:val="0"/>
          <w:marTop w:val="60"/>
          <w:marBottom w:val="0"/>
          <w:divBdr>
            <w:top w:val="none" w:sz="0" w:space="0" w:color="auto"/>
            <w:left w:val="none" w:sz="0" w:space="0" w:color="auto"/>
            <w:bottom w:val="none" w:sz="0" w:space="0" w:color="auto"/>
            <w:right w:val="none" w:sz="0" w:space="0" w:color="auto"/>
          </w:divBdr>
        </w:div>
        <w:div w:id="1169102950">
          <w:marLeft w:val="288"/>
          <w:marRight w:val="0"/>
          <w:marTop w:val="120"/>
          <w:marBottom w:val="0"/>
          <w:divBdr>
            <w:top w:val="none" w:sz="0" w:space="0" w:color="auto"/>
            <w:left w:val="none" w:sz="0" w:space="0" w:color="auto"/>
            <w:bottom w:val="none" w:sz="0" w:space="0" w:color="auto"/>
            <w:right w:val="none" w:sz="0" w:space="0" w:color="auto"/>
          </w:divBdr>
        </w:div>
        <w:div w:id="285352022">
          <w:marLeft w:val="706"/>
          <w:marRight w:val="0"/>
          <w:marTop w:val="60"/>
          <w:marBottom w:val="0"/>
          <w:divBdr>
            <w:top w:val="none" w:sz="0" w:space="0" w:color="auto"/>
            <w:left w:val="none" w:sz="0" w:space="0" w:color="auto"/>
            <w:bottom w:val="none" w:sz="0" w:space="0" w:color="auto"/>
            <w:right w:val="none" w:sz="0" w:space="0" w:color="auto"/>
          </w:divBdr>
        </w:div>
        <w:div w:id="860821193">
          <w:marLeft w:val="706"/>
          <w:marRight w:val="0"/>
          <w:marTop w:val="60"/>
          <w:marBottom w:val="0"/>
          <w:divBdr>
            <w:top w:val="none" w:sz="0" w:space="0" w:color="auto"/>
            <w:left w:val="none" w:sz="0" w:space="0" w:color="auto"/>
            <w:bottom w:val="none" w:sz="0" w:space="0" w:color="auto"/>
            <w:right w:val="none" w:sz="0" w:space="0" w:color="auto"/>
          </w:divBdr>
        </w:div>
        <w:div w:id="2023774446">
          <w:marLeft w:val="706"/>
          <w:marRight w:val="0"/>
          <w:marTop w:val="60"/>
          <w:marBottom w:val="0"/>
          <w:divBdr>
            <w:top w:val="none" w:sz="0" w:space="0" w:color="auto"/>
            <w:left w:val="none" w:sz="0" w:space="0" w:color="auto"/>
            <w:bottom w:val="none" w:sz="0" w:space="0" w:color="auto"/>
            <w:right w:val="none" w:sz="0" w:space="0" w:color="auto"/>
          </w:divBdr>
        </w:div>
        <w:div w:id="1283881966">
          <w:marLeft w:val="288"/>
          <w:marRight w:val="0"/>
          <w:marTop w:val="120"/>
          <w:marBottom w:val="0"/>
          <w:divBdr>
            <w:top w:val="none" w:sz="0" w:space="0" w:color="auto"/>
            <w:left w:val="none" w:sz="0" w:space="0" w:color="auto"/>
            <w:bottom w:val="none" w:sz="0" w:space="0" w:color="auto"/>
            <w:right w:val="none" w:sz="0" w:space="0" w:color="auto"/>
          </w:divBdr>
        </w:div>
      </w:divsChild>
    </w:div>
    <w:div w:id="21098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4196-89FC-490D-9D0C-EE7907D4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2923</Words>
  <Characters>1667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is-not</dc:creator>
  <cp:keywords/>
  <dc:description/>
  <cp:lastModifiedBy>Aija Rumba</cp:lastModifiedBy>
  <cp:revision>2</cp:revision>
  <cp:lastPrinted>2021-02-08T12:59:00Z</cp:lastPrinted>
  <dcterms:created xsi:type="dcterms:W3CDTF">2022-06-27T09:09:00Z</dcterms:created>
  <dcterms:modified xsi:type="dcterms:W3CDTF">2022-06-27T09:09:00Z</dcterms:modified>
</cp:coreProperties>
</file>